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E07D4" w14:textId="1425BE0B" w:rsidR="00051B3C" w:rsidRPr="006F72FA" w:rsidRDefault="00FB37F8" w:rsidP="00FB37F8">
      <w:pPr>
        <w:jc w:val="center"/>
        <w:rPr>
          <w:b/>
          <w:noProof/>
          <w:sz w:val="28"/>
          <w:szCs w:val="28"/>
          <w:lang w:val="kk-KZ"/>
        </w:rPr>
      </w:pPr>
      <w:r w:rsidRPr="006F72FA">
        <w:rPr>
          <w:b/>
          <w:noProof/>
          <w:sz w:val="28"/>
          <w:szCs w:val="28"/>
          <w:lang w:val="kk-KZ"/>
        </w:rPr>
        <w:t>Қазақстан Республикасы Ғылым және жоғары білім министрлігі</w:t>
      </w:r>
    </w:p>
    <w:p w14:paraId="06F85B48" w14:textId="26E74A90" w:rsidR="00FB37F8" w:rsidRPr="00FB37F8" w:rsidRDefault="006F72FA" w:rsidP="00FB37F8">
      <w:pPr>
        <w:jc w:val="center"/>
        <w:rPr>
          <w:b/>
          <w:noProof/>
        </w:rPr>
      </w:pPr>
      <w:r>
        <w:rPr>
          <w:b/>
          <w:noProof/>
        </w:rPr>
        <w:drawing>
          <wp:anchor distT="0" distB="0" distL="114300" distR="114300" simplePos="0" relativeHeight="251659264" behindDoc="1" locked="0" layoutInCell="1" allowOverlap="1" wp14:anchorId="25805549" wp14:editId="34A860BE">
            <wp:simplePos x="0" y="0"/>
            <wp:positionH relativeFrom="column">
              <wp:posOffset>-263525</wp:posOffset>
            </wp:positionH>
            <wp:positionV relativeFrom="paragraph">
              <wp:posOffset>-2540</wp:posOffset>
            </wp:positionV>
            <wp:extent cx="1839595" cy="1782445"/>
            <wp:effectExtent l="0" t="0" r="0" b="0"/>
            <wp:wrapTight wrapText="bothSides">
              <wp:wrapPolygon edited="0">
                <wp:start x="7381" y="4386"/>
                <wp:lineTo x="6039" y="5771"/>
                <wp:lineTo x="4921" y="7618"/>
                <wp:lineTo x="5368" y="15929"/>
                <wp:lineTo x="6263" y="17083"/>
                <wp:lineTo x="6487" y="17545"/>
                <wp:lineTo x="14763" y="17545"/>
                <wp:lineTo x="14987" y="17083"/>
                <wp:lineTo x="16105" y="15929"/>
                <wp:lineTo x="16552" y="7849"/>
                <wp:lineTo x="15210" y="5540"/>
                <wp:lineTo x="14092" y="4386"/>
                <wp:lineTo x="7381" y="4386"/>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9595" cy="1782445"/>
                    </a:xfrm>
                    <a:prstGeom prst="rect">
                      <a:avLst/>
                    </a:prstGeom>
                    <a:noFill/>
                  </pic:spPr>
                </pic:pic>
              </a:graphicData>
            </a:graphic>
            <wp14:sizeRelH relativeFrom="page">
              <wp14:pctWidth>0</wp14:pctWidth>
            </wp14:sizeRelH>
            <wp14:sizeRelV relativeFrom="page">
              <wp14:pctHeight>0</wp14:pctHeight>
            </wp14:sizeRelV>
          </wp:anchor>
        </w:drawing>
      </w:r>
    </w:p>
    <w:p w14:paraId="111A3554" w14:textId="7D93B72E" w:rsidR="006F72FA" w:rsidRDefault="00E80B7F" w:rsidP="006F72FA">
      <w:pPr>
        <w:ind w:firstLine="720"/>
        <w:jc w:val="center"/>
        <w:rPr>
          <w:b/>
        </w:rPr>
      </w:pPr>
      <w:r>
        <w:rPr>
          <w:b/>
        </w:rPr>
        <w:t xml:space="preserve"> </w:t>
      </w:r>
    </w:p>
    <w:p w14:paraId="18F38287" w14:textId="3087B5B7" w:rsidR="006F72FA" w:rsidRDefault="006F72FA" w:rsidP="006F72FA">
      <w:pPr>
        <w:rPr>
          <w:b/>
          <w:sz w:val="28"/>
          <w:szCs w:val="28"/>
          <w:lang w:val="kk-KZ"/>
        </w:rPr>
      </w:pPr>
    </w:p>
    <w:p w14:paraId="7C2F82BF" w14:textId="77777777" w:rsidR="006F72FA" w:rsidRDefault="006F72FA" w:rsidP="006F72FA">
      <w:pPr>
        <w:rPr>
          <w:b/>
          <w:sz w:val="28"/>
          <w:szCs w:val="28"/>
          <w:lang w:val="kk-KZ"/>
        </w:rPr>
      </w:pPr>
    </w:p>
    <w:p w14:paraId="4D9E1FE4" w14:textId="77777777" w:rsidR="006F72FA" w:rsidRDefault="006F72FA" w:rsidP="006F72FA">
      <w:pPr>
        <w:rPr>
          <w:b/>
          <w:sz w:val="28"/>
          <w:szCs w:val="28"/>
          <w:lang w:val="kk-KZ"/>
        </w:rPr>
      </w:pPr>
    </w:p>
    <w:p w14:paraId="463A55D4" w14:textId="77777777" w:rsidR="006F72FA" w:rsidRDefault="006F72FA" w:rsidP="006F72FA">
      <w:pPr>
        <w:rPr>
          <w:b/>
          <w:sz w:val="28"/>
          <w:szCs w:val="28"/>
          <w:lang w:val="kk-KZ"/>
        </w:rPr>
      </w:pPr>
    </w:p>
    <w:p w14:paraId="320AFF04" w14:textId="61530405" w:rsidR="00FB37F8" w:rsidRDefault="00416340" w:rsidP="00416340">
      <w:pPr>
        <w:rPr>
          <w:b/>
          <w:sz w:val="28"/>
          <w:szCs w:val="28"/>
          <w:lang w:val="kk-KZ"/>
        </w:rPr>
      </w:pPr>
      <w:r>
        <w:rPr>
          <w:b/>
          <w:sz w:val="28"/>
          <w:szCs w:val="28"/>
          <w:lang w:val="kk-KZ"/>
        </w:rPr>
        <w:t xml:space="preserve">                         </w:t>
      </w:r>
      <w:r w:rsidR="00FB37F8">
        <w:rPr>
          <w:b/>
          <w:sz w:val="28"/>
          <w:szCs w:val="28"/>
          <w:lang w:val="kk-KZ"/>
        </w:rPr>
        <w:t>Ақпараттық хат</w:t>
      </w:r>
    </w:p>
    <w:p w14:paraId="3802B723" w14:textId="77777777" w:rsidR="006F72FA" w:rsidRDefault="006F72FA" w:rsidP="006F72FA">
      <w:pPr>
        <w:jc w:val="center"/>
        <w:rPr>
          <w:b/>
          <w:sz w:val="28"/>
          <w:szCs w:val="28"/>
          <w:lang w:val="kk-KZ"/>
        </w:rPr>
      </w:pPr>
    </w:p>
    <w:p w14:paraId="46FB845A" w14:textId="77777777" w:rsidR="006F72FA" w:rsidRDefault="006F72FA" w:rsidP="006F72FA">
      <w:pPr>
        <w:jc w:val="center"/>
        <w:rPr>
          <w:b/>
          <w:sz w:val="28"/>
          <w:szCs w:val="28"/>
          <w:lang w:val="kk-KZ"/>
        </w:rPr>
      </w:pPr>
    </w:p>
    <w:p w14:paraId="3A113E79" w14:textId="73FFD106" w:rsidR="006F72FA" w:rsidRPr="006F72FA" w:rsidRDefault="006F72FA" w:rsidP="006F72FA">
      <w:pPr>
        <w:jc w:val="center"/>
        <w:rPr>
          <w:b/>
          <w:sz w:val="28"/>
          <w:szCs w:val="28"/>
          <w:lang w:val="kk-KZ"/>
        </w:rPr>
      </w:pPr>
      <w:r>
        <w:rPr>
          <w:b/>
          <w:lang w:val="kk-KZ"/>
        </w:rPr>
        <w:t xml:space="preserve">          </w:t>
      </w:r>
      <w:r w:rsidRPr="006F72FA">
        <w:rPr>
          <w:b/>
          <w:sz w:val="28"/>
          <w:szCs w:val="28"/>
          <w:lang w:val="kk-KZ"/>
        </w:rPr>
        <w:t>Құрметті әріптестер</w:t>
      </w:r>
      <w:r>
        <w:rPr>
          <w:b/>
          <w:sz w:val="28"/>
          <w:szCs w:val="28"/>
          <w:lang w:val="kk-KZ"/>
        </w:rPr>
        <w:t>!</w:t>
      </w:r>
    </w:p>
    <w:p w14:paraId="45602E68" w14:textId="1D1FD644" w:rsidR="003F7FBA" w:rsidRPr="009216C7" w:rsidRDefault="00FB37F8" w:rsidP="00FB37F8">
      <w:pPr>
        <w:pStyle w:val="a5"/>
        <w:spacing w:after="0"/>
        <w:ind w:firstLine="567"/>
        <w:jc w:val="both"/>
        <w:rPr>
          <w:b/>
          <w:sz w:val="28"/>
          <w:szCs w:val="28"/>
          <w:lang w:val="kk-KZ"/>
        </w:rPr>
      </w:pPr>
      <w:r w:rsidRPr="009216C7">
        <w:rPr>
          <w:b/>
          <w:sz w:val="28"/>
          <w:szCs w:val="28"/>
          <w:lang w:val="kk-KZ"/>
        </w:rPr>
        <w:t xml:space="preserve">                                  </w:t>
      </w:r>
      <w:r>
        <w:rPr>
          <w:b/>
          <w:sz w:val="28"/>
          <w:szCs w:val="28"/>
          <w:lang w:val="kk-KZ"/>
        </w:rPr>
        <w:t xml:space="preserve"> </w:t>
      </w:r>
    </w:p>
    <w:p w14:paraId="6FC1CCED" w14:textId="4DFE9B1B" w:rsidR="006F72FA" w:rsidRPr="00FB37F8" w:rsidRDefault="006F72FA" w:rsidP="00FB37F8">
      <w:pPr>
        <w:pStyle w:val="a5"/>
        <w:spacing w:after="0"/>
        <w:ind w:firstLine="567"/>
        <w:jc w:val="both"/>
        <w:rPr>
          <w:sz w:val="28"/>
          <w:szCs w:val="28"/>
          <w:lang w:val="kk-KZ"/>
        </w:rPr>
      </w:pPr>
      <w:r>
        <w:rPr>
          <w:sz w:val="28"/>
          <w:szCs w:val="28"/>
          <w:lang w:val="kk-KZ"/>
        </w:rPr>
        <w:t>Ө.А.</w:t>
      </w:r>
      <w:r w:rsidRPr="006F72FA">
        <w:rPr>
          <w:sz w:val="28"/>
          <w:szCs w:val="28"/>
          <w:lang w:val="kk-KZ"/>
        </w:rPr>
        <w:t>Байқоңыров аты</w:t>
      </w:r>
      <w:r>
        <w:rPr>
          <w:sz w:val="28"/>
          <w:szCs w:val="28"/>
          <w:lang w:val="kk-KZ"/>
        </w:rPr>
        <w:t xml:space="preserve">ндағы Жезқазған университеті сіздерді </w:t>
      </w:r>
      <w:r w:rsidR="007A59A6">
        <w:rPr>
          <w:sz w:val="28"/>
          <w:szCs w:val="28"/>
          <w:lang w:val="kk-KZ"/>
        </w:rPr>
        <w:t>«Жасанды интеллект: технологияларды білім, экономика және ғылым салаларына біріктіру</w:t>
      </w:r>
      <w:r w:rsidRPr="006F72FA">
        <w:rPr>
          <w:sz w:val="28"/>
          <w:szCs w:val="28"/>
          <w:lang w:val="kk-KZ"/>
        </w:rPr>
        <w:t>»</w:t>
      </w:r>
      <w:r>
        <w:rPr>
          <w:b/>
          <w:sz w:val="28"/>
          <w:szCs w:val="28"/>
          <w:lang w:val="kk-KZ"/>
        </w:rPr>
        <w:t xml:space="preserve"> </w:t>
      </w:r>
      <w:r w:rsidRPr="006F72FA">
        <w:rPr>
          <w:sz w:val="28"/>
          <w:szCs w:val="28"/>
          <w:lang w:val="kk-KZ"/>
        </w:rPr>
        <w:t xml:space="preserve">тақырыбындағы </w:t>
      </w:r>
      <w:r w:rsidR="00416340">
        <w:rPr>
          <w:b/>
          <w:sz w:val="28"/>
          <w:szCs w:val="28"/>
          <w:lang w:val="kk-KZ"/>
        </w:rPr>
        <w:t>XX</w:t>
      </w:r>
      <w:r w:rsidR="00416340" w:rsidRPr="00416340">
        <w:rPr>
          <w:b/>
          <w:sz w:val="28"/>
          <w:szCs w:val="28"/>
          <w:lang w:val="kk-KZ"/>
        </w:rPr>
        <w:t>V</w:t>
      </w:r>
      <w:r w:rsidR="00416340">
        <w:rPr>
          <w:b/>
          <w:sz w:val="28"/>
          <w:szCs w:val="28"/>
          <w:lang w:val="kk-KZ"/>
        </w:rPr>
        <w:t xml:space="preserve"> </w:t>
      </w:r>
      <w:r>
        <w:rPr>
          <w:b/>
          <w:sz w:val="28"/>
          <w:szCs w:val="28"/>
          <w:lang w:val="kk-KZ"/>
        </w:rPr>
        <w:t>Х</w:t>
      </w:r>
      <w:r w:rsidR="00C554DA">
        <w:rPr>
          <w:b/>
          <w:sz w:val="28"/>
          <w:szCs w:val="28"/>
          <w:lang w:val="kk-KZ"/>
        </w:rPr>
        <w:t xml:space="preserve">алықаралық </w:t>
      </w:r>
      <w:r w:rsidRPr="006F72FA">
        <w:rPr>
          <w:b/>
          <w:sz w:val="28"/>
          <w:szCs w:val="28"/>
          <w:lang w:val="kk-KZ"/>
        </w:rPr>
        <w:t>Байқоңыр оқуларының</w:t>
      </w:r>
      <w:r w:rsidRPr="006F72FA">
        <w:rPr>
          <w:sz w:val="28"/>
          <w:szCs w:val="28"/>
          <w:lang w:val="kk-KZ"/>
        </w:rPr>
        <w:t xml:space="preserve"> жыл сайынғы жұмысына қатысуға шақырады.</w:t>
      </w:r>
    </w:p>
    <w:p w14:paraId="45E29482" w14:textId="0E7D65AD" w:rsidR="00FB37F8" w:rsidRPr="00FB37F8" w:rsidRDefault="00FB37F8" w:rsidP="00FB37F8">
      <w:pPr>
        <w:ind w:firstLine="567"/>
        <w:jc w:val="both"/>
        <w:rPr>
          <w:sz w:val="28"/>
          <w:szCs w:val="28"/>
          <w:lang w:val="kk-KZ"/>
        </w:rPr>
      </w:pPr>
      <w:r w:rsidRPr="00FB37F8">
        <w:rPr>
          <w:sz w:val="28"/>
          <w:szCs w:val="28"/>
          <w:lang w:val="kk-KZ"/>
        </w:rPr>
        <w:t>Конференция жұмысы келесі бағытта</w:t>
      </w:r>
      <w:r w:rsidR="009216C7">
        <w:rPr>
          <w:sz w:val="28"/>
          <w:szCs w:val="28"/>
          <w:lang w:val="kk-KZ"/>
        </w:rPr>
        <w:t>р/секциялар бойынша ұйымдастырылады</w:t>
      </w:r>
      <w:r w:rsidRPr="00FB37F8">
        <w:rPr>
          <w:sz w:val="28"/>
          <w:szCs w:val="28"/>
          <w:lang w:val="kk-KZ"/>
        </w:rPr>
        <w:t>:</w:t>
      </w:r>
    </w:p>
    <w:p w14:paraId="20680EA7" w14:textId="502BAED5" w:rsidR="00FB37F8" w:rsidRPr="00FB37F8" w:rsidRDefault="006B6FF0" w:rsidP="00FB37F8">
      <w:pPr>
        <w:ind w:firstLine="567"/>
        <w:jc w:val="both"/>
        <w:rPr>
          <w:sz w:val="28"/>
          <w:szCs w:val="28"/>
          <w:lang w:val="kk-KZ"/>
        </w:rPr>
      </w:pPr>
      <w:r>
        <w:rPr>
          <w:sz w:val="28"/>
          <w:szCs w:val="28"/>
          <w:lang w:val="kk-KZ"/>
        </w:rPr>
        <w:t>- техника</w:t>
      </w:r>
      <w:r w:rsidR="00FB37F8" w:rsidRPr="00FB37F8">
        <w:rPr>
          <w:sz w:val="28"/>
          <w:szCs w:val="28"/>
          <w:lang w:val="kk-KZ"/>
        </w:rPr>
        <w:t xml:space="preserve"> </w:t>
      </w:r>
      <w:r>
        <w:rPr>
          <w:sz w:val="28"/>
          <w:szCs w:val="28"/>
          <w:lang w:val="kk-KZ"/>
        </w:rPr>
        <w:t>және технология</w:t>
      </w:r>
      <w:r w:rsidR="00FB37F8" w:rsidRPr="00FB37F8">
        <w:rPr>
          <w:sz w:val="28"/>
          <w:szCs w:val="28"/>
          <w:lang w:val="kk-KZ"/>
        </w:rPr>
        <w:t xml:space="preserve">; </w:t>
      </w:r>
    </w:p>
    <w:p w14:paraId="1B6DCB50" w14:textId="77777777" w:rsidR="006B6FF0" w:rsidRPr="00FB37F8" w:rsidRDefault="006B6FF0" w:rsidP="006B6FF0">
      <w:pPr>
        <w:ind w:firstLine="567"/>
        <w:jc w:val="both"/>
        <w:rPr>
          <w:sz w:val="28"/>
          <w:szCs w:val="28"/>
          <w:lang w:val="kk-KZ"/>
        </w:rPr>
      </w:pPr>
      <w:r>
        <w:rPr>
          <w:sz w:val="28"/>
          <w:szCs w:val="28"/>
          <w:lang w:val="kk-KZ"/>
        </w:rPr>
        <w:t>- педагогика және психология;</w:t>
      </w:r>
    </w:p>
    <w:p w14:paraId="5306E4D3" w14:textId="48111DC1" w:rsidR="00FB37F8" w:rsidRPr="00FB37F8" w:rsidRDefault="006B6FF0" w:rsidP="00FB37F8">
      <w:pPr>
        <w:ind w:firstLine="567"/>
        <w:jc w:val="both"/>
        <w:rPr>
          <w:sz w:val="28"/>
          <w:szCs w:val="28"/>
          <w:lang w:val="kk-KZ"/>
        </w:rPr>
      </w:pPr>
      <w:r>
        <w:rPr>
          <w:sz w:val="28"/>
          <w:szCs w:val="28"/>
          <w:lang w:val="kk-KZ"/>
        </w:rPr>
        <w:t>- экономика және құқық</w:t>
      </w:r>
      <w:r w:rsidR="00FB37F8" w:rsidRPr="00FB37F8">
        <w:rPr>
          <w:sz w:val="28"/>
          <w:szCs w:val="28"/>
          <w:lang w:val="kk-KZ"/>
        </w:rPr>
        <w:t xml:space="preserve">;  </w:t>
      </w:r>
    </w:p>
    <w:p w14:paraId="4A85496B" w14:textId="117316EC" w:rsidR="00FB37F8" w:rsidRDefault="00FB37F8" w:rsidP="00FB37F8">
      <w:pPr>
        <w:ind w:firstLine="567"/>
        <w:jc w:val="both"/>
        <w:rPr>
          <w:sz w:val="28"/>
          <w:szCs w:val="28"/>
          <w:lang w:val="kk-KZ"/>
        </w:rPr>
      </w:pPr>
      <w:r w:rsidRPr="00FB37F8">
        <w:rPr>
          <w:sz w:val="28"/>
          <w:szCs w:val="28"/>
          <w:lang w:val="kk-KZ"/>
        </w:rPr>
        <w:t>-</w:t>
      </w:r>
      <w:r w:rsidR="006B6FF0">
        <w:rPr>
          <w:sz w:val="28"/>
          <w:szCs w:val="28"/>
          <w:lang w:val="kk-KZ"/>
        </w:rPr>
        <w:t xml:space="preserve"> экология және </w:t>
      </w:r>
      <w:r w:rsidR="006B6FF0" w:rsidRPr="006B6FF0">
        <w:rPr>
          <w:sz w:val="28"/>
          <w:szCs w:val="28"/>
          <w:lang w:val="kk-KZ"/>
        </w:rPr>
        <w:t>жер қойнауын пайдалану</w:t>
      </w:r>
      <w:r w:rsidR="006B6FF0">
        <w:rPr>
          <w:sz w:val="28"/>
          <w:szCs w:val="28"/>
          <w:lang w:val="kk-KZ"/>
        </w:rPr>
        <w:t>.</w:t>
      </w:r>
    </w:p>
    <w:p w14:paraId="765E74BF" w14:textId="77777777" w:rsidR="00FB37F8" w:rsidRPr="00FB37F8" w:rsidRDefault="00FB37F8" w:rsidP="00FB37F8">
      <w:pPr>
        <w:ind w:firstLine="567"/>
        <w:jc w:val="both"/>
        <w:rPr>
          <w:sz w:val="28"/>
          <w:szCs w:val="28"/>
          <w:lang w:val="kk-KZ"/>
        </w:rPr>
      </w:pPr>
      <w:r w:rsidRPr="00FB37F8">
        <w:rPr>
          <w:b/>
          <w:sz w:val="28"/>
          <w:szCs w:val="28"/>
          <w:lang w:val="kk-KZ"/>
        </w:rPr>
        <w:t>Конференцияның жұмыс тілдері:</w:t>
      </w:r>
      <w:r w:rsidRPr="00FB37F8">
        <w:rPr>
          <w:sz w:val="28"/>
          <w:szCs w:val="28"/>
          <w:lang w:val="kk-KZ"/>
        </w:rPr>
        <w:t xml:space="preserve"> қазақ, орыс, ағылшын.</w:t>
      </w:r>
    </w:p>
    <w:p w14:paraId="581A7F11" w14:textId="5E959E7F" w:rsidR="00FB37F8" w:rsidRPr="00FB37F8" w:rsidRDefault="00FB37F8" w:rsidP="00FB37F8">
      <w:pPr>
        <w:ind w:firstLine="567"/>
        <w:jc w:val="both"/>
        <w:rPr>
          <w:sz w:val="28"/>
          <w:szCs w:val="28"/>
          <w:lang w:val="kk-KZ"/>
        </w:rPr>
      </w:pPr>
      <w:r w:rsidRPr="00FB37F8">
        <w:rPr>
          <w:sz w:val="28"/>
          <w:szCs w:val="28"/>
          <w:lang w:val="kk-KZ"/>
        </w:rPr>
        <w:t xml:space="preserve">Конференция </w:t>
      </w:r>
      <w:r w:rsidR="007A59A6">
        <w:rPr>
          <w:b/>
          <w:sz w:val="28"/>
          <w:szCs w:val="28"/>
          <w:lang w:val="kk-KZ"/>
        </w:rPr>
        <w:t>2025</w:t>
      </w:r>
      <w:r w:rsidR="00264BFC">
        <w:rPr>
          <w:b/>
          <w:sz w:val="28"/>
          <w:szCs w:val="28"/>
          <w:lang w:val="kk-KZ"/>
        </w:rPr>
        <w:t xml:space="preserve"> жылдың </w:t>
      </w:r>
      <w:r w:rsidR="007A59A6">
        <w:rPr>
          <w:b/>
          <w:sz w:val="28"/>
          <w:szCs w:val="28"/>
          <w:lang w:val="kk-KZ"/>
        </w:rPr>
        <w:t>5</w:t>
      </w:r>
      <w:r w:rsidR="00264BFC">
        <w:rPr>
          <w:b/>
          <w:sz w:val="28"/>
          <w:szCs w:val="28"/>
          <w:lang w:val="kk-KZ"/>
        </w:rPr>
        <w:t xml:space="preserve"> </w:t>
      </w:r>
      <w:r w:rsidR="00416340">
        <w:rPr>
          <w:b/>
          <w:sz w:val="28"/>
          <w:szCs w:val="28"/>
          <w:lang w:val="kk-KZ"/>
        </w:rPr>
        <w:t>желтоқсанында</w:t>
      </w:r>
      <w:r w:rsidRPr="00FB37F8">
        <w:rPr>
          <w:sz w:val="28"/>
          <w:szCs w:val="28"/>
          <w:lang w:val="kk-KZ"/>
        </w:rPr>
        <w:t xml:space="preserve"> өтеді.</w:t>
      </w:r>
    </w:p>
    <w:p w14:paraId="0B898D37" w14:textId="77777777" w:rsidR="00FB37F8" w:rsidRPr="00FB37F8" w:rsidRDefault="00FB37F8" w:rsidP="00FB37F8">
      <w:pPr>
        <w:ind w:firstLine="567"/>
        <w:jc w:val="both"/>
        <w:rPr>
          <w:sz w:val="28"/>
          <w:szCs w:val="28"/>
          <w:lang w:val="kk-KZ"/>
        </w:rPr>
      </w:pPr>
      <w:r w:rsidRPr="00FB37F8">
        <w:rPr>
          <w:sz w:val="28"/>
          <w:szCs w:val="28"/>
          <w:lang w:val="kk-KZ"/>
        </w:rPr>
        <w:t>Конференцияны өткізу форматы – бетпе-бет, ZOOM-сессияға баяндамамен қатысуға болады.</w:t>
      </w:r>
    </w:p>
    <w:p w14:paraId="36FB28E2" w14:textId="77777777" w:rsidR="00FB37F8" w:rsidRPr="00FB37F8" w:rsidRDefault="00FB37F8" w:rsidP="00FB37F8">
      <w:pPr>
        <w:ind w:firstLine="567"/>
        <w:jc w:val="both"/>
        <w:rPr>
          <w:b/>
          <w:sz w:val="28"/>
          <w:szCs w:val="28"/>
          <w:lang w:val="kk-KZ"/>
        </w:rPr>
      </w:pPr>
      <w:r w:rsidRPr="00FB37F8">
        <w:rPr>
          <w:b/>
          <w:sz w:val="28"/>
          <w:szCs w:val="28"/>
          <w:lang w:val="kk-KZ"/>
        </w:rPr>
        <w:t>Конференция өтетін орын:</w:t>
      </w:r>
    </w:p>
    <w:p w14:paraId="5C5C3EE4" w14:textId="55FF7AE2" w:rsidR="00FB37F8" w:rsidRPr="00FB37F8" w:rsidRDefault="003B03D1" w:rsidP="00FB37F8">
      <w:pPr>
        <w:ind w:firstLine="567"/>
        <w:jc w:val="both"/>
        <w:rPr>
          <w:sz w:val="28"/>
          <w:szCs w:val="28"/>
          <w:lang w:val="kk-KZ"/>
        </w:rPr>
      </w:pPr>
      <w:r>
        <w:rPr>
          <w:sz w:val="28"/>
          <w:szCs w:val="28"/>
          <w:lang w:val="kk-KZ"/>
        </w:rPr>
        <w:t>"Ө</w:t>
      </w:r>
      <w:r w:rsidR="00FB37F8" w:rsidRPr="00FB37F8">
        <w:rPr>
          <w:sz w:val="28"/>
          <w:szCs w:val="28"/>
          <w:lang w:val="kk-KZ"/>
        </w:rPr>
        <w:t>. А. Байқоңыров атындағы Жезқазған университеті" акционерлік қоғамы (Жезқазған қаласы, Байқоңыров көшесі, 123-үй), академик О.А. Байқоңыровтың аудиториясы.</w:t>
      </w:r>
    </w:p>
    <w:p w14:paraId="59E59408" w14:textId="77777777" w:rsidR="00FB37F8" w:rsidRPr="00FB37F8" w:rsidRDefault="00FB37F8" w:rsidP="00FB37F8">
      <w:pPr>
        <w:ind w:firstLine="567"/>
        <w:jc w:val="both"/>
        <w:rPr>
          <w:sz w:val="28"/>
          <w:szCs w:val="28"/>
          <w:lang w:val="kk-KZ"/>
        </w:rPr>
      </w:pPr>
      <w:r w:rsidRPr="00FB37F8">
        <w:rPr>
          <w:sz w:val="28"/>
          <w:szCs w:val="28"/>
          <w:lang w:val="kk-KZ"/>
        </w:rPr>
        <w:t>Конференцияға қатысу үшін өтінімді және қоса берілген талаптарға сәйкес ресімделген баяндаманың мәтінін ұсыну қажет.</w:t>
      </w:r>
    </w:p>
    <w:p w14:paraId="576CE3A0" w14:textId="77777777" w:rsidR="00FB37F8" w:rsidRPr="00FB37F8" w:rsidRDefault="00FB37F8" w:rsidP="00FB37F8">
      <w:pPr>
        <w:ind w:firstLine="567"/>
        <w:jc w:val="both"/>
        <w:rPr>
          <w:sz w:val="28"/>
          <w:szCs w:val="28"/>
          <w:lang w:val="kk-KZ"/>
        </w:rPr>
      </w:pPr>
      <w:r w:rsidRPr="00FB37F8">
        <w:rPr>
          <w:sz w:val="28"/>
          <w:szCs w:val="28"/>
          <w:lang w:val="kk-KZ"/>
        </w:rPr>
        <w:t>Төлем бапты ұйымдастыру комитеті қарағаннан кейін жүргізіледі.</w:t>
      </w:r>
    </w:p>
    <w:p w14:paraId="07656079" w14:textId="77777777" w:rsidR="00FB37F8" w:rsidRPr="00FB37F8" w:rsidRDefault="00FB37F8" w:rsidP="00FB37F8">
      <w:pPr>
        <w:ind w:firstLine="567"/>
        <w:jc w:val="both"/>
        <w:rPr>
          <w:sz w:val="28"/>
          <w:szCs w:val="28"/>
          <w:lang w:val="kk-KZ"/>
        </w:rPr>
      </w:pPr>
      <w:r w:rsidRPr="00FB37F8">
        <w:rPr>
          <w:sz w:val="28"/>
          <w:szCs w:val="28"/>
          <w:lang w:val="kk-KZ"/>
        </w:rPr>
        <w:t>Конференцияға қатысу нысандары мен шарттары:</w:t>
      </w:r>
    </w:p>
    <w:p w14:paraId="5732B249" w14:textId="77777777" w:rsidR="00FB37F8" w:rsidRPr="00FB37F8" w:rsidRDefault="00FB37F8" w:rsidP="00FB37F8">
      <w:pPr>
        <w:ind w:firstLine="567"/>
        <w:jc w:val="both"/>
        <w:rPr>
          <w:sz w:val="28"/>
          <w:szCs w:val="28"/>
          <w:lang w:val="kk-KZ"/>
        </w:rPr>
      </w:pPr>
      <w:r w:rsidRPr="00FB37F8">
        <w:rPr>
          <w:sz w:val="28"/>
          <w:szCs w:val="28"/>
          <w:lang w:val="kk-KZ"/>
        </w:rPr>
        <w:t>1. Баяндама жасау және оны жариялау.</w:t>
      </w:r>
    </w:p>
    <w:p w14:paraId="4EEE7A6D" w14:textId="77777777" w:rsidR="00FB37F8" w:rsidRPr="00FB37F8" w:rsidRDefault="00FB37F8" w:rsidP="00FB37F8">
      <w:pPr>
        <w:ind w:firstLine="567"/>
        <w:jc w:val="both"/>
        <w:rPr>
          <w:sz w:val="28"/>
          <w:szCs w:val="28"/>
          <w:lang w:val="kk-KZ"/>
        </w:rPr>
      </w:pPr>
      <w:r w:rsidRPr="00FB37F8">
        <w:rPr>
          <w:sz w:val="28"/>
          <w:szCs w:val="28"/>
          <w:lang w:val="kk-KZ"/>
        </w:rPr>
        <w:t>2. Тыңдаушы ретінде қатысу (баяндамасыз).</w:t>
      </w:r>
    </w:p>
    <w:p w14:paraId="2DDB949F" w14:textId="77777777" w:rsidR="00FB37F8" w:rsidRPr="00FB37F8" w:rsidRDefault="00FB37F8" w:rsidP="00FB37F8">
      <w:pPr>
        <w:ind w:firstLine="567"/>
        <w:jc w:val="both"/>
        <w:rPr>
          <w:sz w:val="28"/>
          <w:szCs w:val="28"/>
          <w:lang w:val="kk-KZ"/>
        </w:rPr>
      </w:pPr>
      <w:r w:rsidRPr="00FB37F8">
        <w:rPr>
          <w:sz w:val="28"/>
          <w:szCs w:val="28"/>
          <w:lang w:val="kk-KZ"/>
        </w:rPr>
        <w:t>3. Баяндаманы жариялау (сырттай қатысу).</w:t>
      </w:r>
    </w:p>
    <w:p w14:paraId="26351A9A" w14:textId="4645512B" w:rsidR="009662E9" w:rsidRDefault="009662E9" w:rsidP="00FB37F8">
      <w:pPr>
        <w:ind w:firstLine="567"/>
        <w:jc w:val="both"/>
        <w:rPr>
          <w:sz w:val="28"/>
          <w:szCs w:val="28"/>
          <w:lang w:val="kk-KZ"/>
        </w:rPr>
      </w:pPr>
      <w:r w:rsidRPr="009662E9">
        <w:rPr>
          <w:sz w:val="28"/>
          <w:szCs w:val="28"/>
          <w:lang w:val="kk-KZ"/>
        </w:rPr>
        <w:t>Конференцияға қатысуға Қазақстан Республикасы және ТМД елдері университеттерінің, алыс шетелдердің профессорлары, ғылыми қызметкерлері, профессорлық-оқытушылық құрамы, докторанттар, аспиранттар мен магистранттар шақырылады</w:t>
      </w:r>
    </w:p>
    <w:p w14:paraId="6EB6C1D2" w14:textId="77777777" w:rsidR="00FB37F8" w:rsidRPr="00FB37F8" w:rsidRDefault="00FB37F8" w:rsidP="00FB37F8">
      <w:pPr>
        <w:ind w:firstLine="567"/>
        <w:jc w:val="both"/>
        <w:rPr>
          <w:sz w:val="28"/>
          <w:szCs w:val="28"/>
          <w:lang w:val="kk-KZ"/>
        </w:rPr>
      </w:pPr>
      <w:r w:rsidRPr="00FB37F8">
        <w:rPr>
          <w:sz w:val="28"/>
          <w:szCs w:val="28"/>
          <w:lang w:val="kk-KZ"/>
        </w:rPr>
        <w:t>Конференцияның ұйымдастырушылық және баспа шығындарын жабу үшін тіркеу жарнасы:</w:t>
      </w:r>
    </w:p>
    <w:p w14:paraId="743676B1" w14:textId="09D03EBB" w:rsidR="00FB37F8" w:rsidRPr="00FB37F8" w:rsidRDefault="00FB37F8" w:rsidP="00FB37F8">
      <w:pPr>
        <w:ind w:firstLine="567"/>
        <w:jc w:val="both"/>
        <w:rPr>
          <w:sz w:val="28"/>
          <w:szCs w:val="28"/>
          <w:lang w:val="kk-KZ"/>
        </w:rPr>
      </w:pPr>
      <w:r w:rsidRPr="00FB37F8">
        <w:rPr>
          <w:sz w:val="28"/>
          <w:szCs w:val="28"/>
          <w:lang w:val="kk-KZ"/>
        </w:rPr>
        <w:t>- конференцияның баспа материалдары</w:t>
      </w:r>
      <w:r w:rsidR="0059752C">
        <w:rPr>
          <w:sz w:val="28"/>
          <w:szCs w:val="28"/>
          <w:lang w:val="kk-KZ"/>
        </w:rPr>
        <w:t xml:space="preserve"> </w:t>
      </w:r>
      <w:r w:rsidR="0059752C">
        <w:rPr>
          <w:sz w:val="28"/>
          <w:szCs w:val="28"/>
        </w:rPr>
        <w:t>(</w:t>
      </w:r>
      <w:r w:rsidR="00896ED2">
        <w:rPr>
          <w:sz w:val="28"/>
          <w:szCs w:val="28"/>
          <w:lang w:val="kk-KZ"/>
        </w:rPr>
        <w:t>жинақтың к</w:t>
      </w:r>
      <w:r w:rsidR="0059752C">
        <w:rPr>
          <w:sz w:val="28"/>
          <w:szCs w:val="28"/>
          <w:lang w:val="kk-KZ"/>
        </w:rPr>
        <w:t>ітап нұсқасы</w:t>
      </w:r>
      <w:r w:rsidR="0059752C">
        <w:rPr>
          <w:sz w:val="28"/>
          <w:szCs w:val="28"/>
        </w:rPr>
        <w:t>)</w:t>
      </w:r>
      <w:r w:rsidR="00077778">
        <w:rPr>
          <w:sz w:val="28"/>
          <w:szCs w:val="28"/>
          <w:lang w:val="kk-KZ"/>
        </w:rPr>
        <w:t xml:space="preserve"> - 5</w:t>
      </w:r>
      <w:r w:rsidRPr="00FB37F8">
        <w:rPr>
          <w:sz w:val="28"/>
          <w:szCs w:val="28"/>
          <w:lang w:val="kk-KZ"/>
        </w:rPr>
        <w:t>000 теңге.</w:t>
      </w:r>
    </w:p>
    <w:p w14:paraId="68746999" w14:textId="28D99D75" w:rsidR="00FB37F8" w:rsidRPr="00FB37F8" w:rsidRDefault="00FB37F8" w:rsidP="00FB37F8">
      <w:pPr>
        <w:ind w:firstLine="567"/>
        <w:jc w:val="both"/>
        <w:rPr>
          <w:sz w:val="28"/>
          <w:szCs w:val="28"/>
          <w:lang w:val="kk-KZ"/>
        </w:rPr>
      </w:pPr>
      <w:r w:rsidRPr="00FB37F8">
        <w:rPr>
          <w:sz w:val="28"/>
          <w:szCs w:val="28"/>
          <w:lang w:val="kk-KZ"/>
        </w:rPr>
        <w:t>- pdf форматында</w:t>
      </w:r>
      <w:r w:rsidR="0059752C">
        <w:rPr>
          <w:sz w:val="28"/>
          <w:szCs w:val="28"/>
          <w:lang w:val="kk-KZ"/>
        </w:rPr>
        <w:t xml:space="preserve"> (</w:t>
      </w:r>
      <w:r w:rsidR="00896ED2" w:rsidRPr="00896ED2">
        <w:rPr>
          <w:sz w:val="28"/>
          <w:szCs w:val="28"/>
          <w:lang w:val="kk-KZ"/>
        </w:rPr>
        <w:t xml:space="preserve">жинақтың </w:t>
      </w:r>
      <w:r w:rsidR="0059752C">
        <w:rPr>
          <w:sz w:val="28"/>
          <w:szCs w:val="28"/>
          <w:lang w:val="kk-KZ"/>
        </w:rPr>
        <w:t>эл. нұсқасы</w:t>
      </w:r>
      <w:r w:rsidR="0059752C" w:rsidRPr="0059752C">
        <w:rPr>
          <w:sz w:val="28"/>
          <w:szCs w:val="28"/>
          <w:lang w:val="kk-KZ"/>
        </w:rPr>
        <w:t>)</w:t>
      </w:r>
      <w:r w:rsidR="0059752C">
        <w:rPr>
          <w:sz w:val="28"/>
          <w:szCs w:val="28"/>
          <w:lang w:val="kk-KZ"/>
        </w:rPr>
        <w:t xml:space="preserve"> </w:t>
      </w:r>
      <w:r w:rsidRPr="00FB37F8">
        <w:rPr>
          <w:sz w:val="28"/>
          <w:szCs w:val="28"/>
          <w:lang w:val="kk-KZ"/>
        </w:rPr>
        <w:t>-</w:t>
      </w:r>
      <w:r w:rsidR="0059752C">
        <w:rPr>
          <w:sz w:val="28"/>
          <w:szCs w:val="28"/>
          <w:lang w:val="kk-KZ"/>
        </w:rPr>
        <w:t xml:space="preserve"> </w:t>
      </w:r>
      <w:r w:rsidRPr="00FB37F8">
        <w:rPr>
          <w:sz w:val="28"/>
          <w:szCs w:val="28"/>
          <w:lang w:val="kk-KZ"/>
        </w:rPr>
        <w:t>2000 теңге.</w:t>
      </w:r>
    </w:p>
    <w:p w14:paraId="5503F1D1" w14:textId="353638FA" w:rsidR="00FB37F8" w:rsidRPr="00FB37F8" w:rsidRDefault="0059752C" w:rsidP="00FB37F8">
      <w:pPr>
        <w:ind w:firstLine="567"/>
        <w:jc w:val="both"/>
        <w:rPr>
          <w:sz w:val="28"/>
          <w:szCs w:val="28"/>
          <w:lang w:val="kk-KZ"/>
        </w:rPr>
      </w:pPr>
      <w:r>
        <w:rPr>
          <w:sz w:val="28"/>
          <w:szCs w:val="28"/>
          <w:lang w:val="kk-KZ"/>
        </w:rPr>
        <w:lastRenderedPageBreak/>
        <w:t xml:space="preserve">- </w:t>
      </w:r>
      <w:r w:rsidR="00FB37F8" w:rsidRPr="00FB37F8">
        <w:rPr>
          <w:sz w:val="28"/>
          <w:szCs w:val="28"/>
          <w:lang w:val="kk-KZ"/>
        </w:rPr>
        <w:t>конференция</w:t>
      </w:r>
      <w:r>
        <w:rPr>
          <w:sz w:val="28"/>
          <w:szCs w:val="28"/>
          <w:lang w:val="kk-KZ"/>
        </w:rPr>
        <w:t>ның</w:t>
      </w:r>
      <w:r w:rsidR="00FB37F8" w:rsidRPr="00FB37F8">
        <w:rPr>
          <w:sz w:val="28"/>
          <w:szCs w:val="28"/>
          <w:lang w:val="kk-KZ"/>
        </w:rPr>
        <w:t xml:space="preserve"> </w:t>
      </w:r>
      <w:r>
        <w:rPr>
          <w:sz w:val="28"/>
          <w:szCs w:val="28"/>
          <w:lang w:val="kk-KZ"/>
        </w:rPr>
        <w:t xml:space="preserve">баспа </w:t>
      </w:r>
      <w:r w:rsidR="00FB37F8" w:rsidRPr="00FB37F8">
        <w:rPr>
          <w:sz w:val="28"/>
          <w:szCs w:val="28"/>
          <w:lang w:val="kk-KZ"/>
        </w:rPr>
        <w:t xml:space="preserve">материалдарын </w:t>
      </w:r>
      <w:r>
        <w:rPr>
          <w:sz w:val="28"/>
          <w:szCs w:val="28"/>
          <w:lang w:val="kk-KZ"/>
        </w:rPr>
        <w:t>басқа қалаға каз</w:t>
      </w:r>
      <w:r w:rsidR="00FB37F8" w:rsidRPr="00FB37F8">
        <w:rPr>
          <w:sz w:val="28"/>
          <w:szCs w:val="28"/>
          <w:lang w:val="kk-KZ"/>
        </w:rPr>
        <w:t>пошта</w:t>
      </w:r>
      <w:r>
        <w:rPr>
          <w:sz w:val="28"/>
          <w:szCs w:val="28"/>
          <w:lang w:val="kk-KZ"/>
        </w:rPr>
        <w:t>сы</w:t>
      </w:r>
      <w:r w:rsidR="00FB37F8" w:rsidRPr="00FB37F8">
        <w:rPr>
          <w:sz w:val="28"/>
          <w:szCs w:val="28"/>
          <w:lang w:val="kk-KZ"/>
        </w:rPr>
        <w:t xml:space="preserve"> арқылы жіберу</w:t>
      </w:r>
      <w:r>
        <w:rPr>
          <w:sz w:val="28"/>
          <w:szCs w:val="28"/>
          <w:lang w:val="kk-KZ"/>
        </w:rPr>
        <w:t xml:space="preserve"> </w:t>
      </w:r>
      <w:r w:rsidRPr="0059752C">
        <w:rPr>
          <w:sz w:val="28"/>
          <w:szCs w:val="28"/>
          <w:lang w:val="kk-KZ"/>
        </w:rPr>
        <w:t xml:space="preserve">(қалауы бойынша) </w:t>
      </w:r>
      <w:r w:rsidR="00FB37F8" w:rsidRPr="00FB37F8">
        <w:rPr>
          <w:sz w:val="28"/>
          <w:szCs w:val="28"/>
          <w:lang w:val="kk-KZ"/>
        </w:rPr>
        <w:t>- 800 теңге.</w:t>
      </w:r>
    </w:p>
    <w:p w14:paraId="1360B399" w14:textId="4B5D54C4" w:rsidR="00FB37F8" w:rsidRPr="00FB37F8" w:rsidRDefault="00FB37F8" w:rsidP="00FB37F8">
      <w:pPr>
        <w:ind w:firstLine="567"/>
        <w:jc w:val="both"/>
        <w:rPr>
          <w:sz w:val="28"/>
          <w:szCs w:val="28"/>
          <w:lang w:val="kk-KZ"/>
        </w:rPr>
      </w:pPr>
      <w:r w:rsidRPr="00FB37F8">
        <w:rPr>
          <w:sz w:val="28"/>
          <w:szCs w:val="28"/>
          <w:lang w:val="kk-KZ"/>
        </w:rPr>
        <w:t>- қатысу туралы с</w:t>
      </w:r>
      <w:r w:rsidR="00836EED">
        <w:rPr>
          <w:sz w:val="28"/>
          <w:szCs w:val="28"/>
          <w:lang w:val="kk-KZ"/>
        </w:rPr>
        <w:t>ертификат (қалауы бойынша) – 1000</w:t>
      </w:r>
      <w:r w:rsidRPr="00FB37F8">
        <w:rPr>
          <w:sz w:val="28"/>
          <w:szCs w:val="28"/>
          <w:lang w:val="kk-KZ"/>
        </w:rPr>
        <w:t xml:space="preserve"> теңге.</w:t>
      </w:r>
    </w:p>
    <w:p w14:paraId="3AA9BF7D" w14:textId="77777777" w:rsidR="004A437F" w:rsidRPr="00806FD2" w:rsidRDefault="004A437F" w:rsidP="00FB37F8">
      <w:pPr>
        <w:ind w:firstLine="567"/>
        <w:jc w:val="both"/>
        <w:rPr>
          <w:sz w:val="28"/>
          <w:szCs w:val="28"/>
        </w:rPr>
      </w:pPr>
    </w:p>
    <w:p w14:paraId="7FD6B1CB" w14:textId="1EF14C4E" w:rsidR="00FB37F8" w:rsidRPr="00FB37F8" w:rsidRDefault="00FB37F8" w:rsidP="00FB37F8">
      <w:pPr>
        <w:ind w:firstLine="567"/>
        <w:jc w:val="both"/>
        <w:rPr>
          <w:sz w:val="28"/>
          <w:szCs w:val="28"/>
          <w:lang w:val="kk-KZ"/>
        </w:rPr>
      </w:pPr>
      <w:r w:rsidRPr="00FB37F8">
        <w:rPr>
          <w:sz w:val="28"/>
          <w:szCs w:val="28"/>
          <w:lang w:val="kk-KZ"/>
        </w:rPr>
        <w:t>"Конференцияға қатысу үшін"</w:t>
      </w:r>
      <w:r w:rsidR="002D4BE0">
        <w:rPr>
          <w:sz w:val="28"/>
          <w:szCs w:val="28"/>
          <w:lang w:val="kk-KZ"/>
        </w:rPr>
        <w:t xml:space="preserve"> </w:t>
      </w:r>
      <w:r w:rsidRPr="00FB37F8">
        <w:rPr>
          <w:sz w:val="28"/>
          <w:szCs w:val="28"/>
          <w:lang w:val="kk-KZ"/>
        </w:rPr>
        <w:t xml:space="preserve">көрсетілген </w:t>
      </w:r>
      <w:r w:rsidRPr="00FB37F8">
        <w:rPr>
          <w:b/>
          <w:sz w:val="28"/>
          <w:szCs w:val="28"/>
          <w:lang w:val="kk-KZ"/>
        </w:rPr>
        <w:t>банктік деректемелер</w:t>
      </w:r>
      <w:r w:rsidRPr="00FB37F8">
        <w:rPr>
          <w:sz w:val="28"/>
          <w:szCs w:val="28"/>
          <w:lang w:val="kk-KZ"/>
        </w:rPr>
        <w:t>:</w:t>
      </w:r>
    </w:p>
    <w:p w14:paraId="174B62DC" w14:textId="77777777" w:rsidR="002033CF" w:rsidRPr="002033CF" w:rsidRDefault="002033CF" w:rsidP="002033CF">
      <w:pPr>
        <w:ind w:firstLine="567"/>
        <w:jc w:val="both"/>
        <w:rPr>
          <w:sz w:val="28"/>
          <w:szCs w:val="28"/>
          <w:lang w:val="kk-KZ"/>
        </w:rPr>
      </w:pPr>
      <w:r w:rsidRPr="004A437F">
        <w:rPr>
          <w:b/>
          <w:sz w:val="28"/>
          <w:szCs w:val="28"/>
          <w:lang w:val="kk-KZ"/>
        </w:rPr>
        <w:t>Kaspi.kz</w:t>
      </w:r>
      <w:r w:rsidRPr="002033CF">
        <w:rPr>
          <w:sz w:val="28"/>
          <w:szCs w:val="28"/>
          <w:lang w:val="kk-KZ"/>
        </w:rPr>
        <w:t xml:space="preserve"> қосымшасында Төлемдер → Білім беру → ЖОО және колледждер → О.А. Байқоңыров атындағы Жезқазған университеті бөліміне өтіңіз;</w:t>
      </w:r>
    </w:p>
    <w:p w14:paraId="421C6026" w14:textId="77777777" w:rsidR="002033CF" w:rsidRPr="002033CF" w:rsidRDefault="002033CF" w:rsidP="002033CF">
      <w:pPr>
        <w:ind w:firstLine="567"/>
        <w:jc w:val="both"/>
        <w:rPr>
          <w:sz w:val="28"/>
          <w:szCs w:val="28"/>
          <w:lang w:val="kk-KZ"/>
        </w:rPr>
      </w:pPr>
      <w:r w:rsidRPr="002033CF">
        <w:rPr>
          <w:sz w:val="28"/>
          <w:szCs w:val="28"/>
          <w:lang w:val="kk-KZ"/>
        </w:rPr>
        <w:t>Одан кейін жарна түрін және конференция материалдарын қандай форматта алғыңыз келетінін көрсетіңіз (бұл ақпаратты «Факультет және курс» өрісінде көрсету қажет).</w:t>
      </w:r>
    </w:p>
    <w:p w14:paraId="4D81E026" w14:textId="55A15D8E" w:rsidR="002033CF" w:rsidRPr="00081457" w:rsidRDefault="002033CF" w:rsidP="002033CF">
      <w:pPr>
        <w:ind w:firstLine="567"/>
        <w:jc w:val="both"/>
        <w:rPr>
          <w:sz w:val="28"/>
          <w:szCs w:val="28"/>
          <w:lang w:val="kk-KZ"/>
        </w:rPr>
      </w:pPr>
      <w:r w:rsidRPr="002033CF">
        <w:rPr>
          <w:sz w:val="28"/>
          <w:szCs w:val="28"/>
          <w:lang w:val="kk-KZ"/>
        </w:rPr>
        <w:t>Өз деректеріңізді көрсетіп → төлем сомасын енгізіп, төлем тәсілін таңдап, төлемді растаңыз.</w:t>
      </w:r>
    </w:p>
    <w:p w14:paraId="0A80EDF8" w14:textId="77777777" w:rsidR="002033CF" w:rsidRDefault="002033CF" w:rsidP="00FB37F8">
      <w:pPr>
        <w:ind w:firstLine="567"/>
        <w:jc w:val="both"/>
        <w:rPr>
          <w:sz w:val="28"/>
          <w:szCs w:val="28"/>
          <w:lang w:val="kk-KZ"/>
        </w:rPr>
      </w:pPr>
    </w:p>
    <w:p w14:paraId="0F36069C" w14:textId="06A7DED2" w:rsidR="002033CF" w:rsidRDefault="00E63588" w:rsidP="00E63588">
      <w:pPr>
        <w:ind w:firstLine="567"/>
        <w:jc w:val="both"/>
        <w:rPr>
          <w:sz w:val="28"/>
          <w:szCs w:val="28"/>
          <w:lang w:val="kk-KZ"/>
        </w:rPr>
      </w:pPr>
      <w:r w:rsidRPr="00FB37F8">
        <w:rPr>
          <w:sz w:val="28"/>
          <w:szCs w:val="28"/>
          <w:lang w:val="kk-KZ"/>
        </w:rPr>
        <w:t>АҚ "Банк Центр Кредит"</w:t>
      </w:r>
    </w:p>
    <w:p w14:paraId="6A6FC84E" w14:textId="77777777" w:rsidR="00FB37F8" w:rsidRPr="00FB37F8" w:rsidRDefault="00FB37F8" w:rsidP="00FB37F8">
      <w:pPr>
        <w:ind w:firstLine="567"/>
        <w:jc w:val="both"/>
        <w:rPr>
          <w:sz w:val="28"/>
          <w:szCs w:val="28"/>
          <w:lang w:val="kk-KZ"/>
        </w:rPr>
      </w:pPr>
      <w:r w:rsidRPr="00FB37F8">
        <w:rPr>
          <w:sz w:val="28"/>
          <w:szCs w:val="28"/>
          <w:lang w:val="kk-KZ"/>
        </w:rPr>
        <w:t>RNN 302600211251,</w:t>
      </w:r>
    </w:p>
    <w:p w14:paraId="5D645970" w14:textId="7AFC201B" w:rsidR="00FB37F8" w:rsidRPr="00FB37F8" w:rsidRDefault="00FB37F8" w:rsidP="00FB37F8">
      <w:pPr>
        <w:ind w:firstLine="567"/>
        <w:jc w:val="both"/>
        <w:rPr>
          <w:sz w:val="28"/>
          <w:szCs w:val="28"/>
          <w:lang w:val="kk-KZ"/>
        </w:rPr>
      </w:pPr>
      <w:r w:rsidRPr="00FB37F8">
        <w:rPr>
          <w:sz w:val="28"/>
          <w:szCs w:val="28"/>
          <w:lang w:val="kk-KZ"/>
        </w:rPr>
        <w:t>IIK-kz</w:t>
      </w:r>
      <w:r w:rsidR="00137D9F">
        <w:rPr>
          <w:sz w:val="28"/>
          <w:szCs w:val="28"/>
          <w:lang w:val="kk-KZ"/>
        </w:rPr>
        <w:t xml:space="preserve"> </w:t>
      </w:r>
      <w:r w:rsidRPr="00FB37F8">
        <w:rPr>
          <w:sz w:val="28"/>
          <w:szCs w:val="28"/>
          <w:lang w:val="kk-KZ"/>
        </w:rPr>
        <w:t>078560000000046233 банктік шоты,</w:t>
      </w:r>
    </w:p>
    <w:p w14:paraId="6DC7F640" w14:textId="77777777" w:rsidR="00FB37F8" w:rsidRPr="00FB37F8" w:rsidRDefault="00FB37F8" w:rsidP="00FB37F8">
      <w:pPr>
        <w:ind w:firstLine="567"/>
        <w:jc w:val="both"/>
        <w:rPr>
          <w:sz w:val="28"/>
          <w:szCs w:val="28"/>
          <w:lang w:val="kk-KZ"/>
        </w:rPr>
      </w:pPr>
      <w:r w:rsidRPr="00FB37F8">
        <w:rPr>
          <w:sz w:val="28"/>
          <w:szCs w:val="28"/>
          <w:lang w:val="kk-KZ"/>
        </w:rPr>
        <w:t>BIK-KCJBKZKX,</w:t>
      </w:r>
    </w:p>
    <w:p w14:paraId="2B3EE9EA" w14:textId="77777777" w:rsidR="00FB37F8" w:rsidRPr="00FB37F8" w:rsidRDefault="00FB37F8" w:rsidP="00FB37F8">
      <w:pPr>
        <w:ind w:firstLine="567"/>
        <w:jc w:val="both"/>
        <w:rPr>
          <w:sz w:val="28"/>
          <w:szCs w:val="28"/>
          <w:lang w:val="kk-KZ"/>
        </w:rPr>
      </w:pPr>
      <w:r w:rsidRPr="00FB37F8">
        <w:rPr>
          <w:sz w:val="28"/>
          <w:szCs w:val="28"/>
          <w:lang w:val="kk-KZ"/>
        </w:rPr>
        <w:t>BIN - 010940001389,</w:t>
      </w:r>
    </w:p>
    <w:p w14:paraId="27A088CE" w14:textId="77777777" w:rsidR="00FB37F8" w:rsidRPr="00FB37F8" w:rsidRDefault="00FB37F8" w:rsidP="00FB37F8">
      <w:pPr>
        <w:ind w:firstLine="567"/>
        <w:jc w:val="both"/>
        <w:rPr>
          <w:sz w:val="28"/>
          <w:szCs w:val="28"/>
          <w:lang w:val="kk-KZ"/>
        </w:rPr>
      </w:pPr>
      <w:r w:rsidRPr="00FB37F8">
        <w:rPr>
          <w:sz w:val="28"/>
          <w:szCs w:val="28"/>
          <w:lang w:val="kk-KZ"/>
        </w:rPr>
        <w:t>КБ-17,</w:t>
      </w:r>
    </w:p>
    <w:p w14:paraId="35A28396" w14:textId="18E96948" w:rsidR="0073579F" w:rsidRPr="00FB37F8" w:rsidRDefault="0073579F" w:rsidP="00FB37F8">
      <w:pPr>
        <w:ind w:firstLine="567"/>
        <w:jc w:val="both"/>
        <w:rPr>
          <w:sz w:val="28"/>
          <w:szCs w:val="28"/>
          <w:lang w:val="kk-KZ"/>
        </w:rPr>
      </w:pPr>
      <w:r w:rsidRPr="0073579F">
        <w:rPr>
          <w:sz w:val="28"/>
          <w:szCs w:val="28"/>
          <w:lang w:val="kk-KZ"/>
        </w:rPr>
        <w:t>Шет елдерден келген конференцияға қатысушылар төлемді төлеу кезінде ХВҚ бағамы бойынша теңгемен төлейді.</w:t>
      </w:r>
    </w:p>
    <w:p w14:paraId="12871FC8" w14:textId="2E0F7251" w:rsidR="00FB37F8" w:rsidRPr="00FB37F8" w:rsidRDefault="009216C7" w:rsidP="00FB37F8">
      <w:pPr>
        <w:ind w:firstLine="567"/>
        <w:jc w:val="both"/>
        <w:rPr>
          <w:sz w:val="28"/>
          <w:szCs w:val="28"/>
          <w:lang w:val="kk-KZ"/>
        </w:rPr>
      </w:pPr>
      <w:r>
        <w:rPr>
          <w:sz w:val="28"/>
          <w:szCs w:val="28"/>
          <w:lang w:val="kk-KZ"/>
        </w:rPr>
        <w:t>Конференцияға түскен баяндамалар</w:t>
      </w:r>
      <w:r w:rsidR="00FB37F8" w:rsidRPr="00FB37F8">
        <w:rPr>
          <w:sz w:val="28"/>
          <w:szCs w:val="28"/>
          <w:lang w:val="kk-KZ"/>
        </w:rPr>
        <w:t xml:space="preserve"> бойынша конференция материалдары</w:t>
      </w:r>
      <w:r>
        <w:rPr>
          <w:sz w:val="28"/>
          <w:szCs w:val="28"/>
          <w:lang w:val="kk-KZ"/>
        </w:rPr>
        <w:t>ның жинағы шығады</w:t>
      </w:r>
      <w:r w:rsidR="004E441F">
        <w:rPr>
          <w:sz w:val="28"/>
          <w:szCs w:val="28"/>
          <w:lang w:val="kk-KZ"/>
        </w:rPr>
        <w:t xml:space="preserve"> және университет сайтының</w:t>
      </w:r>
      <w:r w:rsidR="00FB37F8" w:rsidRPr="00FB37F8">
        <w:rPr>
          <w:sz w:val="28"/>
          <w:szCs w:val="28"/>
          <w:lang w:val="kk-KZ"/>
        </w:rPr>
        <w:t xml:space="preserve"> </w:t>
      </w:r>
      <w:r w:rsidR="004E441F" w:rsidRPr="004E441F">
        <w:rPr>
          <w:sz w:val="28"/>
          <w:szCs w:val="28"/>
          <w:lang w:val="kk-KZ"/>
        </w:rPr>
        <w:t>(</w:t>
      </w:r>
      <w:r w:rsidR="00981271" w:rsidRPr="00981271">
        <w:rPr>
          <w:color w:val="000000" w:themeColor="text1"/>
          <w:sz w:val="28"/>
          <w:szCs w:val="28"/>
          <w:lang w:val="kk-KZ"/>
        </w:rPr>
        <w:t>zhezu.edu.kz</w:t>
      </w:r>
      <w:r w:rsidR="004E441F">
        <w:rPr>
          <w:sz w:val="28"/>
          <w:szCs w:val="28"/>
          <w:lang w:val="kk-KZ"/>
        </w:rPr>
        <w:t xml:space="preserve">) </w:t>
      </w:r>
      <w:r w:rsidR="004E441F" w:rsidRPr="00FB37F8">
        <w:rPr>
          <w:sz w:val="28"/>
          <w:szCs w:val="28"/>
          <w:lang w:val="kk-KZ"/>
        </w:rPr>
        <w:t xml:space="preserve">ғылым бөлімінде </w:t>
      </w:r>
      <w:r w:rsidR="00FB37F8" w:rsidRPr="00FB37F8">
        <w:rPr>
          <w:sz w:val="28"/>
          <w:szCs w:val="28"/>
          <w:lang w:val="kk-KZ"/>
        </w:rPr>
        <w:t xml:space="preserve">орналастырылады; </w:t>
      </w:r>
      <w:r w:rsidR="004E441F">
        <w:rPr>
          <w:sz w:val="28"/>
          <w:szCs w:val="28"/>
          <w:lang w:val="kk-KZ"/>
        </w:rPr>
        <w:t>соңғы қорытынды бойынша қатысқан әрбір қатысушыға сертификат беріледі.</w:t>
      </w:r>
    </w:p>
    <w:p w14:paraId="64DAF92C" w14:textId="0E2D9BE5" w:rsidR="00FB37F8" w:rsidRPr="00FB37F8" w:rsidRDefault="00FB37F8" w:rsidP="00FB37F8">
      <w:pPr>
        <w:ind w:firstLine="567"/>
        <w:jc w:val="both"/>
        <w:rPr>
          <w:sz w:val="28"/>
          <w:szCs w:val="28"/>
          <w:lang w:val="kk-KZ"/>
        </w:rPr>
      </w:pPr>
      <w:r w:rsidRPr="00FB37F8">
        <w:rPr>
          <w:sz w:val="28"/>
          <w:szCs w:val="28"/>
          <w:lang w:val="kk-KZ"/>
        </w:rPr>
        <w:t>Ұсыны</w:t>
      </w:r>
      <w:r w:rsidR="004E441F">
        <w:rPr>
          <w:sz w:val="28"/>
          <w:szCs w:val="28"/>
          <w:lang w:val="kk-KZ"/>
        </w:rPr>
        <w:t>лған жарияланым "Антиплагиат</w:t>
      </w:r>
      <w:r w:rsidRPr="00FB37F8">
        <w:rPr>
          <w:sz w:val="28"/>
          <w:szCs w:val="28"/>
          <w:lang w:val="kk-KZ"/>
        </w:rPr>
        <w:t>" бөлімінде плагиатқа тексеріледі.</w:t>
      </w:r>
    </w:p>
    <w:p w14:paraId="3F95EBB2" w14:textId="49842E3A" w:rsidR="00FB37F8" w:rsidRPr="00FB37F8" w:rsidRDefault="00FB37F8" w:rsidP="00FB37F8">
      <w:pPr>
        <w:ind w:firstLine="567"/>
        <w:jc w:val="both"/>
        <w:rPr>
          <w:sz w:val="28"/>
          <w:szCs w:val="28"/>
          <w:lang w:val="kk-KZ"/>
        </w:rPr>
      </w:pPr>
      <w:r w:rsidRPr="00FB37F8">
        <w:rPr>
          <w:sz w:val="28"/>
          <w:szCs w:val="28"/>
          <w:lang w:val="kk-KZ"/>
        </w:rPr>
        <w:t xml:space="preserve">Көрсетілген мерзімнен кейін ұсынылған немесе </w:t>
      </w:r>
      <w:r w:rsidR="004E441F">
        <w:rPr>
          <w:sz w:val="28"/>
          <w:szCs w:val="28"/>
          <w:lang w:val="kk-KZ"/>
        </w:rPr>
        <w:t xml:space="preserve">көрсеткіш талаптарына сәйкес келмеген </w:t>
      </w:r>
      <w:r w:rsidRPr="00FB37F8">
        <w:rPr>
          <w:sz w:val="28"/>
          <w:szCs w:val="28"/>
          <w:lang w:val="kk-KZ"/>
        </w:rPr>
        <w:t>мате</w:t>
      </w:r>
      <w:r w:rsidR="004E441F">
        <w:rPr>
          <w:sz w:val="28"/>
          <w:szCs w:val="28"/>
          <w:lang w:val="kk-KZ"/>
        </w:rPr>
        <w:t>риалдар қаралмайды және автор</w:t>
      </w:r>
      <w:r w:rsidRPr="00FB37F8">
        <w:rPr>
          <w:sz w:val="28"/>
          <w:szCs w:val="28"/>
          <w:lang w:val="kk-KZ"/>
        </w:rPr>
        <w:t>ға қайтарылмайды.</w:t>
      </w:r>
    </w:p>
    <w:p w14:paraId="757FD5EA" w14:textId="77777777" w:rsidR="00FB37F8" w:rsidRPr="00FB37F8" w:rsidRDefault="00FB37F8" w:rsidP="00FB37F8">
      <w:pPr>
        <w:ind w:firstLine="567"/>
        <w:jc w:val="both"/>
        <w:rPr>
          <w:b/>
          <w:sz w:val="28"/>
          <w:szCs w:val="28"/>
          <w:lang w:val="kk-KZ"/>
        </w:rPr>
      </w:pPr>
      <w:r w:rsidRPr="00FB37F8">
        <w:rPr>
          <w:b/>
          <w:sz w:val="28"/>
          <w:szCs w:val="28"/>
          <w:lang w:val="kk-KZ"/>
        </w:rPr>
        <w:t>Баяндамаларға қатысу және жариялау тәртібі:</w:t>
      </w:r>
    </w:p>
    <w:p w14:paraId="443E726F" w14:textId="376CA27C" w:rsidR="00FB37F8" w:rsidRPr="00FB37F8" w:rsidRDefault="004E441F" w:rsidP="00FB37F8">
      <w:pPr>
        <w:ind w:firstLine="567"/>
        <w:jc w:val="both"/>
        <w:rPr>
          <w:sz w:val="28"/>
          <w:szCs w:val="28"/>
          <w:lang w:val="kk-KZ"/>
        </w:rPr>
      </w:pPr>
      <w:r>
        <w:rPr>
          <w:sz w:val="28"/>
          <w:szCs w:val="28"/>
          <w:lang w:val="kk-KZ"/>
        </w:rPr>
        <w:t xml:space="preserve">Баяндамалар </w:t>
      </w:r>
      <w:r w:rsidR="00FB37F8" w:rsidRPr="00FB37F8">
        <w:rPr>
          <w:sz w:val="28"/>
          <w:szCs w:val="28"/>
          <w:lang w:val="kk-KZ"/>
        </w:rPr>
        <w:t xml:space="preserve">сарапшылар </w:t>
      </w:r>
      <w:r>
        <w:rPr>
          <w:sz w:val="28"/>
          <w:szCs w:val="28"/>
          <w:lang w:val="kk-KZ"/>
        </w:rPr>
        <w:t xml:space="preserve">бағалауларынан </w:t>
      </w:r>
      <w:r w:rsidR="00FB37F8" w:rsidRPr="00FB37F8">
        <w:rPr>
          <w:sz w:val="28"/>
          <w:szCs w:val="28"/>
          <w:lang w:val="kk-KZ"/>
        </w:rPr>
        <w:t>кей</w:t>
      </w:r>
      <w:r>
        <w:rPr>
          <w:sz w:val="28"/>
          <w:szCs w:val="28"/>
          <w:lang w:val="kk-KZ"/>
        </w:rPr>
        <w:t>ін конференция бағдарламасы және конференция материалдарының</w:t>
      </w:r>
      <w:r w:rsidR="00FB37F8" w:rsidRPr="00FB37F8">
        <w:rPr>
          <w:sz w:val="28"/>
          <w:szCs w:val="28"/>
          <w:lang w:val="kk-KZ"/>
        </w:rPr>
        <w:t xml:space="preserve"> </w:t>
      </w:r>
      <w:r>
        <w:rPr>
          <w:sz w:val="28"/>
          <w:szCs w:val="28"/>
          <w:lang w:val="kk-KZ"/>
        </w:rPr>
        <w:t xml:space="preserve">жинағына </w:t>
      </w:r>
      <w:r w:rsidR="00BB7167">
        <w:rPr>
          <w:sz w:val="28"/>
          <w:szCs w:val="28"/>
          <w:lang w:val="kk-KZ"/>
        </w:rPr>
        <w:t xml:space="preserve">енгізіледі. Баяндамалар конференцияның </w:t>
      </w:r>
      <w:r w:rsidR="00FB37F8" w:rsidRPr="00FB37F8">
        <w:rPr>
          <w:sz w:val="28"/>
          <w:szCs w:val="28"/>
          <w:lang w:val="kk-KZ"/>
        </w:rPr>
        <w:t>тақырыптық бағыттарына, стилі мен форматына қойылатын талаптарға сәйкес келуі, сондай-ақ ғылыми жаңалығы мен пр</w:t>
      </w:r>
      <w:r w:rsidR="00A119A7">
        <w:rPr>
          <w:sz w:val="28"/>
          <w:szCs w:val="28"/>
          <w:lang w:val="kk-KZ"/>
        </w:rPr>
        <w:t>актикалық маңыздылығы болуына</w:t>
      </w:r>
      <w:r>
        <w:rPr>
          <w:sz w:val="28"/>
          <w:szCs w:val="28"/>
          <w:lang w:val="kk-KZ"/>
        </w:rPr>
        <w:t xml:space="preserve"> мән беріледі</w:t>
      </w:r>
      <w:r w:rsidR="00FB37F8" w:rsidRPr="00FB37F8">
        <w:rPr>
          <w:sz w:val="28"/>
          <w:szCs w:val="28"/>
          <w:lang w:val="kk-KZ"/>
        </w:rPr>
        <w:t xml:space="preserve">. Ұйымдастыру комитеті </w:t>
      </w:r>
      <w:r w:rsidR="00BB7167">
        <w:rPr>
          <w:sz w:val="28"/>
          <w:szCs w:val="28"/>
          <w:lang w:val="kk-KZ"/>
        </w:rPr>
        <w:t xml:space="preserve">көрсетілген </w:t>
      </w:r>
      <w:r w:rsidR="00FB37F8" w:rsidRPr="00FB37F8">
        <w:rPr>
          <w:sz w:val="28"/>
          <w:szCs w:val="28"/>
          <w:lang w:val="kk-KZ"/>
        </w:rPr>
        <w:t>талаптарғ</w:t>
      </w:r>
      <w:r w:rsidR="00BB7167">
        <w:rPr>
          <w:sz w:val="28"/>
          <w:szCs w:val="28"/>
          <w:lang w:val="kk-KZ"/>
        </w:rPr>
        <w:t>а сәйкес келмейтін конференция материалдарының жинағын</w:t>
      </w:r>
      <w:r w:rsidR="00FB37F8" w:rsidRPr="00FB37F8">
        <w:rPr>
          <w:sz w:val="28"/>
          <w:szCs w:val="28"/>
          <w:lang w:val="kk-KZ"/>
        </w:rPr>
        <w:t xml:space="preserve"> қоспауға құқылы.</w:t>
      </w:r>
    </w:p>
    <w:p w14:paraId="2AB8F30D" w14:textId="5777175C" w:rsidR="00FB37F8" w:rsidRDefault="00FB37F8" w:rsidP="00FB37F8">
      <w:pPr>
        <w:ind w:firstLine="567"/>
        <w:jc w:val="both"/>
        <w:rPr>
          <w:sz w:val="28"/>
          <w:szCs w:val="28"/>
          <w:lang w:val="kk-KZ"/>
        </w:rPr>
      </w:pPr>
      <w:r w:rsidRPr="00FB37F8">
        <w:rPr>
          <w:sz w:val="28"/>
          <w:szCs w:val="28"/>
          <w:lang w:val="kk-KZ"/>
        </w:rPr>
        <w:t>Конференция қорыты</w:t>
      </w:r>
      <w:r w:rsidR="00BB7167">
        <w:rPr>
          <w:sz w:val="28"/>
          <w:szCs w:val="28"/>
          <w:lang w:val="kk-KZ"/>
        </w:rPr>
        <w:t xml:space="preserve">ндысы бойынша </w:t>
      </w:r>
      <w:r w:rsidR="003E299B">
        <w:rPr>
          <w:sz w:val="28"/>
          <w:szCs w:val="28"/>
          <w:lang w:val="kk-KZ"/>
        </w:rPr>
        <w:t xml:space="preserve">конференция </w:t>
      </w:r>
      <w:r w:rsidR="003E299B" w:rsidRPr="00FB37F8">
        <w:rPr>
          <w:sz w:val="28"/>
          <w:szCs w:val="28"/>
          <w:lang w:val="kk-KZ"/>
        </w:rPr>
        <w:t>материалдар</w:t>
      </w:r>
      <w:r w:rsidR="003E299B">
        <w:rPr>
          <w:sz w:val="28"/>
          <w:szCs w:val="28"/>
          <w:lang w:val="kk-KZ"/>
        </w:rPr>
        <w:t>ының</w:t>
      </w:r>
      <w:r w:rsidR="003E299B" w:rsidRPr="00FB37F8">
        <w:rPr>
          <w:sz w:val="28"/>
          <w:szCs w:val="28"/>
          <w:lang w:val="kk-KZ"/>
        </w:rPr>
        <w:t xml:space="preserve"> жинағы </w:t>
      </w:r>
      <w:r w:rsidR="00301C3E">
        <w:rPr>
          <w:sz w:val="28"/>
          <w:szCs w:val="28"/>
          <w:lang w:val="kk-KZ"/>
        </w:rPr>
        <w:t>ISBN белгісімен</w:t>
      </w:r>
      <w:r w:rsidR="00BB7167">
        <w:rPr>
          <w:sz w:val="28"/>
          <w:szCs w:val="28"/>
          <w:lang w:val="kk-KZ"/>
        </w:rPr>
        <w:t xml:space="preserve"> </w:t>
      </w:r>
      <w:r w:rsidR="005C1555">
        <w:rPr>
          <w:sz w:val="28"/>
          <w:szCs w:val="28"/>
          <w:lang w:val="kk-KZ"/>
        </w:rPr>
        <w:t xml:space="preserve">РҒДИ-де тіркеліп </w:t>
      </w:r>
      <w:r w:rsidR="003E299B">
        <w:rPr>
          <w:sz w:val="28"/>
          <w:szCs w:val="28"/>
          <w:lang w:val="kk-KZ"/>
        </w:rPr>
        <w:t>электронды және кітап</w:t>
      </w:r>
      <w:r w:rsidRPr="00FB37F8">
        <w:rPr>
          <w:sz w:val="28"/>
          <w:szCs w:val="28"/>
          <w:lang w:val="kk-KZ"/>
        </w:rPr>
        <w:t xml:space="preserve"> түрінде (сұраныс бойынша) жарияланады.</w:t>
      </w:r>
    </w:p>
    <w:p w14:paraId="145114B0" w14:textId="1BDFF2EB" w:rsidR="00FB37F8" w:rsidRPr="00FB37F8" w:rsidRDefault="00BB7167" w:rsidP="00FB37F8">
      <w:pPr>
        <w:ind w:firstLine="567"/>
        <w:jc w:val="both"/>
        <w:rPr>
          <w:sz w:val="28"/>
          <w:szCs w:val="28"/>
          <w:lang w:val="kk-KZ"/>
        </w:rPr>
      </w:pPr>
      <w:r>
        <w:rPr>
          <w:sz w:val="28"/>
          <w:szCs w:val="28"/>
          <w:lang w:val="kk-KZ"/>
        </w:rPr>
        <w:t>Конференцияға қатысу үшін автор баяндамалары мен өз деректерін</w:t>
      </w:r>
      <w:r w:rsidR="00FB37F8" w:rsidRPr="00FB37F8">
        <w:rPr>
          <w:sz w:val="28"/>
          <w:szCs w:val="28"/>
          <w:lang w:val="kk-KZ"/>
        </w:rPr>
        <w:t xml:space="preserve"> </w:t>
      </w:r>
      <w:r w:rsidR="00A119A7">
        <w:rPr>
          <w:sz w:val="28"/>
          <w:szCs w:val="28"/>
          <w:lang w:val="kk-KZ"/>
        </w:rPr>
        <w:t>"тақырып" шеңберінде "</w:t>
      </w:r>
      <w:r w:rsidR="005C1555">
        <w:rPr>
          <w:sz w:val="28"/>
          <w:szCs w:val="28"/>
          <w:lang w:val="kk-KZ"/>
        </w:rPr>
        <w:t>Байқоңыров оқулары - 202</w:t>
      </w:r>
      <w:r w:rsidR="00E63588">
        <w:rPr>
          <w:sz w:val="28"/>
          <w:szCs w:val="28"/>
          <w:lang w:val="kk-KZ"/>
        </w:rPr>
        <w:t>5</w:t>
      </w:r>
      <w:r w:rsidR="00A119A7" w:rsidRPr="00FB37F8">
        <w:rPr>
          <w:sz w:val="28"/>
          <w:szCs w:val="28"/>
          <w:lang w:val="kk-KZ"/>
        </w:rPr>
        <w:t>" деген белгімен</w:t>
      </w:r>
      <w:r w:rsidR="00A119A7">
        <w:rPr>
          <w:b/>
          <w:sz w:val="28"/>
          <w:szCs w:val="28"/>
          <w:lang w:val="kk-KZ"/>
        </w:rPr>
        <w:t xml:space="preserve"> </w:t>
      </w:r>
      <w:r w:rsidR="003E299B">
        <w:rPr>
          <w:b/>
          <w:sz w:val="28"/>
          <w:szCs w:val="28"/>
          <w:lang w:val="kk-KZ"/>
        </w:rPr>
        <w:t>202</w:t>
      </w:r>
      <w:r w:rsidR="00E63588">
        <w:rPr>
          <w:b/>
          <w:sz w:val="28"/>
          <w:szCs w:val="28"/>
          <w:lang w:val="kk-KZ"/>
        </w:rPr>
        <w:t>5</w:t>
      </w:r>
      <w:r>
        <w:rPr>
          <w:b/>
          <w:sz w:val="28"/>
          <w:szCs w:val="28"/>
          <w:lang w:val="kk-KZ"/>
        </w:rPr>
        <w:t xml:space="preserve"> жылғ</w:t>
      </w:r>
      <w:r w:rsidR="00264BFC">
        <w:rPr>
          <w:b/>
          <w:sz w:val="28"/>
          <w:szCs w:val="28"/>
          <w:lang w:val="kk-KZ"/>
        </w:rPr>
        <w:t xml:space="preserve">ы </w:t>
      </w:r>
      <w:r w:rsidR="00806FD2">
        <w:rPr>
          <w:b/>
          <w:sz w:val="28"/>
          <w:szCs w:val="28"/>
          <w:lang w:val="kk-KZ"/>
        </w:rPr>
        <w:t>3 желтоқсан</w:t>
      </w:r>
      <w:r w:rsidR="0073579F">
        <w:rPr>
          <w:b/>
          <w:sz w:val="28"/>
          <w:szCs w:val="28"/>
          <w:lang w:val="kk-KZ"/>
        </w:rPr>
        <w:t>ға</w:t>
      </w:r>
      <w:r w:rsidR="00FB37F8" w:rsidRPr="00FB37F8">
        <w:rPr>
          <w:b/>
          <w:sz w:val="28"/>
          <w:szCs w:val="28"/>
          <w:lang w:val="kk-KZ"/>
        </w:rPr>
        <w:t xml:space="preserve"> дейін</w:t>
      </w:r>
      <w:r w:rsidR="00FB37F8" w:rsidRPr="00FB37F8">
        <w:rPr>
          <w:sz w:val="28"/>
          <w:szCs w:val="28"/>
          <w:lang w:val="kk-KZ"/>
        </w:rPr>
        <w:t xml:space="preserve"> </w:t>
      </w:r>
      <w:r w:rsidR="00A119A7">
        <w:rPr>
          <w:sz w:val="28"/>
          <w:szCs w:val="28"/>
          <w:lang w:val="kk-KZ"/>
        </w:rPr>
        <w:t>«</w:t>
      </w:r>
      <w:r w:rsidR="00183281" w:rsidRPr="00183281">
        <w:rPr>
          <w:sz w:val="28"/>
          <w:szCs w:val="28"/>
          <w:lang w:val="kk-KZ"/>
        </w:rPr>
        <w:t xml:space="preserve"> </w:t>
      </w:r>
      <w:hyperlink r:id="rId7" w:history="1">
        <w:r w:rsidR="00183281" w:rsidRPr="00183281">
          <w:rPr>
            <w:rStyle w:val="a3"/>
            <w:sz w:val="28"/>
            <w:szCs w:val="28"/>
            <w:lang w:val="kk-KZ"/>
          </w:rPr>
          <w:t>nauka@zhezu.kz</w:t>
        </w:r>
      </w:hyperlink>
      <w:r w:rsidR="00E63588">
        <w:rPr>
          <w:sz w:val="28"/>
          <w:szCs w:val="28"/>
          <w:lang w:val="kk-KZ"/>
        </w:rPr>
        <w:t xml:space="preserve"> </w:t>
      </w:r>
      <w:r w:rsidR="00A119A7">
        <w:rPr>
          <w:sz w:val="28"/>
          <w:szCs w:val="28"/>
          <w:lang w:val="kk-KZ"/>
        </w:rPr>
        <w:t xml:space="preserve">» </w:t>
      </w:r>
      <w:r w:rsidR="00FB37F8" w:rsidRPr="00FB37F8">
        <w:rPr>
          <w:sz w:val="28"/>
          <w:szCs w:val="28"/>
          <w:lang w:val="kk-KZ"/>
        </w:rPr>
        <w:t>электрондық пошта мекен</w:t>
      </w:r>
      <w:r w:rsidR="00A119A7">
        <w:rPr>
          <w:sz w:val="28"/>
          <w:szCs w:val="28"/>
          <w:lang w:val="kk-KZ"/>
        </w:rPr>
        <w:t>жайына электрондық түрде ұсыну</w:t>
      </w:r>
      <w:r w:rsidR="00FB37F8" w:rsidRPr="00FB37F8">
        <w:rPr>
          <w:sz w:val="28"/>
          <w:szCs w:val="28"/>
          <w:lang w:val="kk-KZ"/>
        </w:rPr>
        <w:t>ы тиіс, оның ішінде қосымшада:</w:t>
      </w:r>
    </w:p>
    <w:p w14:paraId="05936B0C" w14:textId="77777777" w:rsidR="00FB37F8" w:rsidRPr="00FB37F8" w:rsidRDefault="00FB37F8" w:rsidP="00FB37F8">
      <w:pPr>
        <w:ind w:firstLine="567"/>
        <w:jc w:val="both"/>
        <w:rPr>
          <w:sz w:val="28"/>
          <w:szCs w:val="28"/>
          <w:lang w:val="kk-KZ"/>
        </w:rPr>
      </w:pPr>
      <w:r w:rsidRPr="00FB37F8">
        <w:rPr>
          <w:sz w:val="28"/>
          <w:szCs w:val="28"/>
          <w:lang w:val="kk-KZ"/>
        </w:rPr>
        <w:t>1. Қатысуға өтінім (1-қосымша)</w:t>
      </w:r>
    </w:p>
    <w:p w14:paraId="037E6D4D" w14:textId="70D74890" w:rsidR="00FB37F8" w:rsidRPr="00FB37F8" w:rsidRDefault="00FB37F8" w:rsidP="00FB37F8">
      <w:pPr>
        <w:ind w:firstLine="567"/>
        <w:jc w:val="both"/>
        <w:rPr>
          <w:sz w:val="28"/>
          <w:szCs w:val="28"/>
          <w:lang w:val="kk-KZ"/>
        </w:rPr>
      </w:pPr>
      <w:r w:rsidRPr="00FB37F8">
        <w:rPr>
          <w:sz w:val="28"/>
          <w:szCs w:val="28"/>
          <w:lang w:val="kk-KZ"/>
        </w:rPr>
        <w:t xml:space="preserve">2. </w:t>
      </w:r>
      <w:r w:rsidR="003E299B">
        <w:rPr>
          <w:sz w:val="28"/>
          <w:szCs w:val="28"/>
          <w:lang w:val="kk-KZ"/>
        </w:rPr>
        <w:t>Тезис</w:t>
      </w:r>
      <w:r w:rsidRPr="00FB37F8">
        <w:rPr>
          <w:sz w:val="28"/>
          <w:szCs w:val="28"/>
          <w:lang w:val="kk-KZ"/>
        </w:rPr>
        <w:t xml:space="preserve"> (2-Қосымша).</w:t>
      </w:r>
    </w:p>
    <w:p w14:paraId="2433D075" w14:textId="77777777" w:rsidR="00FB37F8" w:rsidRPr="00FB37F8" w:rsidRDefault="00FB37F8" w:rsidP="00FB37F8">
      <w:pPr>
        <w:ind w:firstLine="567"/>
        <w:jc w:val="both"/>
        <w:rPr>
          <w:b/>
          <w:sz w:val="28"/>
          <w:szCs w:val="28"/>
          <w:lang w:val="kk-KZ"/>
        </w:rPr>
      </w:pPr>
      <w:r w:rsidRPr="00FB37F8">
        <w:rPr>
          <w:b/>
          <w:sz w:val="28"/>
          <w:szCs w:val="28"/>
          <w:lang w:val="kk-KZ"/>
        </w:rPr>
        <w:t>Байланыс ақпараты:</w:t>
      </w:r>
    </w:p>
    <w:p w14:paraId="72D0D5CB" w14:textId="178A96B1" w:rsidR="00FB37F8" w:rsidRPr="00FB37F8" w:rsidRDefault="00FB37F8" w:rsidP="00FB37F8">
      <w:pPr>
        <w:ind w:firstLine="567"/>
        <w:jc w:val="both"/>
        <w:rPr>
          <w:sz w:val="28"/>
          <w:szCs w:val="28"/>
          <w:lang w:val="kk-KZ"/>
        </w:rPr>
      </w:pPr>
      <w:r w:rsidRPr="00FB37F8">
        <w:rPr>
          <w:sz w:val="28"/>
          <w:szCs w:val="28"/>
          <w:lang w:val="kk-KZ"/>
        </w:rPr>
        <w:lastRenderedPageBreak/>
        <w:t xml:space="preserve">Мекен-жайы: 100600, Жезқазған қаласы, Алашахан даңғылы, 1Б, </w:t>
      </w:r>
      <w:r>
        <w:rPr>
          <w:sz w:val="28"/>
          <w:szCs w:val="28"/>
          <w:lang w:val="kk-KZ"/>
        </w:rPr>
        <w:t>Ө.А.</w:t>
      </w:r>
      <w:r w:rsidRPr="00FB37F8">
        <w:rPr>
          <w:sz w:val="28"/>
          <w:szCs w:val="28"/>
          <w:lang w:val="kk-KZ"/>
        </w:rPr>
        <w:t xml:space="preserve">Байқоңыров атындағы Жезқазған университеті, </w:t>
      </w:r>
      <w:r w:rsidR="00A119A7">
        <w:rPr>
          <w:sz w:val="28"/>
          <w:szCs w:val="28"/>
          <w:lang w:val="kk-KZ"/>
        </w:rPr>
        <w:t>Жоғары және жоғары оқу орны</w:t>
      </w:r>
      <w:r w:rsidR="003E299B">
        <w:rPr>
          <w:sz w:val="28"/>
          <w:szCs w:val="28"/>
          <w:lang w:val="kk-KZ"/>
        </w:rPr>
        <w:t>нан кейінгі білім департаменті.</w:t>
      </w:r>
    </w:p>
    <w:p w14:paraId="50A6BCEA" w14:textId="60CB15C6" w:rsidR="00FB37F8" w:rsidRDefault="003E299B" w:rsidP="00FB37F8">
      <w:pPr>
        <w:ind w:firstLine="567"/>
        <w:jc w:val="both"/>
        <w:rPr>
          <w:sz w:val="28"/>
          <w:szCs w:val="28"/>
          <w:lang w:val="kk-KZ"/>
        </w:rPr>
      </w:pPr>
      <w:r>
        <w:rPr>
          <w:sz w:val="28"/>
          <w:szCs w:val="28"/>
          <w:lang w:val="kk-KZ"/>
        </w:rPr>
        <w:t>Қосымша ақпарат алу үшін байланыс телефондары</w:t>
      </w:r>
      <w:r w:rsidR="00FB37F8" w:rsidRPr="00FB37F8">
        <w:rPr>
          <w:sz w:val="28"/>
          <w:szCs w:val="28"/>
          <w:lang w:val="kk-KZ"/>
        </w:rPr>
        <w:t>:</w:t>
      </w:r>
    </w:p>
    <w:p w14:paraId="5EDAF99F" w14:textId="77777777" w:rsidR="00E63588" w:rsidRPr="008402D6" w:rsidRDefault="00E63588" w:rsidP="00E63588">
      <w:pPr>
        <w:ind w:firstLine="567"/>
        <w:jc w:val="both"/>
        <w:rPr>
          <w:sz w:val="28"/>
          <w:szCs w:val="28"/>
        </w:rPr>
      </w:pPr>
      <w:r w:rsidRPr="008402D6">
        <w:rPr>
          <w:sz w:val="28"/>
          <w:szCs w:val="28"/>
        </w:rPr>
        <w:t>8 (</w:t>
      </w:r>
      <w:r>
        <w:rPr>
          <w:sz w:val="28"/>
          <w:szCs w:val="28"/>
        </w:rPr>
        <w:t>775</w:t>
      </w:r>
      <w:r w:rsidRPr="008402D6">
        <w:rPr>
          <w:sz w:val="28"/>
          <w:szCs w:val="28"/>
        </w:rPr>
        <w:t xml:space="preserve">) </w:t>
      </w:r>
      <w:r>
        <w:rPr>
          <w:sz w:val="28"/>
          <w:szCs w:val="28"/>
        </w:rPr>
        <w:t>415 75 78</w:t>
      </w:r>
      <w:r w:rsidRPr="008402D6">
        <w:rPr>
          <w:sz w:val="28"/>
          <w:szCs w:val="28"/>
        </w:rPr>
        <w:t xml:space="preserve"> </w:t>
      </w:r>
      <w:r>
        <w:rPr>
          <w:sz w:val="28"/>
          <w:szCs w:val="28"/>
          <w:lang w:val="kk-KZ"/>
        </w:rPr>
        <w:t>Ершаева Асыл Рахымж</w:t>
      </w:r>
      <w:r w:rsidRPr="008402D6">
        <w:rPr>
          <w:sz w:val="28"/>
          <w:szCs w:val="28"/>
          <w:lang w:val="kk-KZ"/>
        </w:rPr>
        <w:t>анқызы</w:t>
      </w:r>
    </w:p>
    <w:p w14:paraId="55F26814" w14:textId="77777777" w:rsidR="00E63588" w:rsidRDefault="00E63588" w:rsidP="00E63588">
      <w:pPr>
        <w:ind w:firstLine="567"/>
        <w:jc w:val="both"/>
        <w:rPr>
          <w:sz w:val="28"/>
          <w:szCs w:val="28"/>
        </w:rPr>
      </w:pPr>
      <w:r w:rsidRPr="008402D6">
        <w:rPr>
          <w:sz w:val="28"/>
          <w:szCs w:val="28"/>
        </w:rPr>
        <w:t>8 (7102) 41-06-17</w:t>
      </w:r>
    </w:p>
    <w:p w14:paraId="365172D9" w14:textId="606E47E1" w:rsidR="00FB37F8" w:rsidRPr="00FB37F8" w:rsidRDefault="00FB37F8" w:rsidP="00E63588">
      <w:pPr>
        <w:ind w:firstLine="567"/>
        <w:jc w:val="both"/>
        <w:rPr>
          <w:sz w:val="28"/>
          <w:szCs w:val="28"/>
          <w:lang w:val="kk-KZ"/>
        </w:rPr>
      </w:pPr>
      <w:r w:rsidRPr="00FB37F8">
        <w:rPr>
          <w:sz w:val="28"/>
          <w:szCs w:val="28"/>
          <w:lang w:val="kk-KZ"/>
        </w:rPr>
        <w:t xml:space="preserve">Е-пошта: </w:t>
      </w:r>
      <w:r w:rsidR="00183281">
        <w:rPr>
          <w:sz w:val="28"/>
          <w:szCs w:val="28"/>
        </w:rPr>
        <w:fldChar w:fldCharType="begin"/>
      </w:r>
      <w:r w:rsidR="00183281">
        <w:rPr>
          <w:sz w:val="28"/>
          <w:szCs w:val="28"/>
        </w:rPr>
        <w:instrText xml:space="preserve"> HYPERLINK "mailto:nauka</w:instrText>
      </w:r>
      <w:r w:rsidR="00183281" w:rsidRPr="00DC1199">
        <w:rPr>
          <w:sz w:val="28"/>
          <w:szCs w:val="28"/>
        </w:rPr>
        <w:instrText>@</w:instrText>
      </w:r>
      <w:r w:rsidR="00183281">
        <w:rPr>
          <w:sz w:val="28"/>
          <w:szCs w:val="28"/>
          <w:lang w:val="en-US"/>
        </w:rPr>
        <w:instrText>zhezu</w:instrText>
      </w:r>
      <w:r w:rsidR="00183281" w:rsidRPr="00DC1199">
        <w:rPr>
          <w:sz w:val="28"/>
          <w:szCs w:val="28"/>
        </w:rPr>
        <w:instrText>.</w:instrText>
      </w:r>
      <w:r w:rsidR="00183281">
        <w:rPr>
          <w:sz w:val="28"/>
          <w:szCs w:val="28"/>
          <w:lang w:val="en-US"/>
        </w:rPr>
        <w:instrText>kz</w:instrText>
      </w:r>
      <w:r w:rsidR="00183281">
        <w:rPr>
          <w:sz w:val="28"/>
          <w:szCs w:val="28"/>
        </w:rPr>
        <w:instrText xml:space="preserve">" </w:instrText>
      </w:r>
      <w:r w:rsidR="00183281">
        <w:rPr>
          <w:sz w:val="28"/>
          <w:szCs w:val="28"/>
        </w:rPr>
        <w:fldChar w:fldCharType="separate"/>
      </w:r>
      <w:r w:rsidR="00183281" w:rsidRPr="00950E00">
        <w:rPr>
          <w:rStyle w:val="a3"/>
          <w:sz w:val="28"/>
          <w:szCs w:val="28"/>
        </w:rPr>
        <w:t>nauka@</w:t>
      </w:r>
      <w:r w:rsidR="00183281" w:rsidRPr="00950E00">
        <w:rPr>
          <w:rStyle w:val="a3"/>
          <w:sz w:val="28"/>
          <w:szCs w:val="28"/>
          <w:lang w:val="en-US"/>
        </w:rPr>
        <w:t>zhezu</w:t>
      </w:r>
      <w:r w:rsidR="00183281" w:rsidRPr="00DC1199">
        <w:rPr>
          <w:rStyle w:val="a3"/>
          <w:sz w:val="28"/>
          <w:szCs w:val="28"/>
        </w:rPr>
        <w:t>.</w:t>
      </w:r>
      <w:r w:rsidR="00183281" w:rsidRPr="00950E00">
        <w:rPr>
          <w:rStyle w:val="a3"/>
          <w:sz w:val="28"/>
          <w:szCs w:val="28"/>
          <w:lang w:val="en-US"/>
        </w:rPr>
        <w:t>kz</w:t>
      </w:r>
      <w:r w:rsidR="00183281">
        <w:rPr>
          <w:sz w:val="28"/>
          <w:szCs w:val="28"/>
        </w:rPr>
        <w:fldChar w:fldCharType="end"/>
      </w:r>
      <w:bookmarkStart w:id="0" w:name="_GoBack"/>
      <w:bookmarkEnd w:id="0"/>
    </w:p>
    <w:p w14:paraId="15EF1DE8" w14:textId="77777777" w:rsidR="00FB37F8" w:rsidRPr="002C5EF2" w:rsidRDefault="00FB37F8" w:rsidP="00FB37F8">
      <w:pPr>
        <w:ind w:firstLine="567"/>
        <w:jc w:val="both"/>
        <w:rPr>
          <w:sz w:val="28"/>
          <w:szCs w:val="28"/>
          <w:lang w:val="kk-KZ"/>
        </w:rPr>
      </w:pPr>
    </w:p>
    <w:p w14:paraId="131A2C50" w14:textId="77777777" w:rsidR="00F22DB8" w:rsidRPr="002C5EF2" w:rsidRDefault="00F22DB8" w:rsidP="00FB37F8">
      <w:pPr>
        <w:ind w:firstLine="567"/>
        <w:jc w:val="both"/>
        <w:rPr>
          <w:sz w:val="28"/>
          <w:szCs w:val="28"/>
          <w:lang w:val="kk-KZ"/>
        </w:rPr>
      </w:pPr>
    </w:p>
    <w:p w14:paraId="5CD11706" w14:textId="2B4EE8D4" w:rsidR="00843C3C" w:rsidRPr="0034392C" w:rsidRDefault="00F22DB8" w:rsidP="0034392C">
      <w:pPr>
        <w:ind w:firstLine="567"/>
        <w:jc w:val="center"/>
        <w:rPr>
          <w:b/>
          <w:sz w:val="28"/>
          <w:szCs w:val="28"/>
          <w:lang w:val="kk-KZ"/>
        </w:rPr>
      </w:pPr>
      <w:r w:rsidRPr="00F22DB8">
        <w:rPr>
          <w:b/>
          <w:sz w:val="28"/>
          <w:szCs w:val="28"/>
          <w:lang w:val="kk-KZ"/>
        </w:rPr>
        <w:t>Біз сізді ко</w:t>
      </w:r>
      <w:r>
        <w:rPr>
          <w:b/>
          <w:sz w:val="28"/>
          <w:szCs w:val="28"/>
          <w:lang w:val="kk-KZ"/>
        </w:rPr>
        <w:t>нференция отырысында</w:t>
      </w:r>
      <w:r w:rsidRPr="00F22DB8">
        <w:rPr>
          <w:b/>
          <w:sz w:val="28"/>
          <w:szCs w:val="28"/>
          <w:lang w:val="kk-KZ"/>
        </w:rPr>
        <w:t xml:space="preserve"> асыға күтеміз!</w:t>
      </w:r>
    </w:p>
    <w:p w14:paraId="5C6D31CC" w14:textId="77777777" w:rsidR="00843C3C" w:rsidRDefault="00843C3C" w:rsidP="005C1555">
      <w:pPr>
        <w:jc w:val="both"/>
        <w:rPr>
          <w:rFonts w:eastAsiaTheme="minorEastAsia"/>
          <w:sz w:val="28"/>
          <w:szCs w:val="28"/>
          <w:lang w:val="kk-KZ"/>
        </w:rPr>
      </w:pPr>
    </w:p>
    <w:p w14:paraId="32D11D56" w14:textId="77777777" w:rsidR="00FB37F8" w:rsidRPr="004E354C" w:rsidRDefault="00FB37F8" w:rsidP="00FB37F8">
      <w:pPr>
        <w:ind w:firstLine="567"/>
        <w:jc w:val="right"/>
        <w:rPr>
          <w:rFonts w:eastAsiaTheme="minorEastAsia"/>
          <w:sz w:val="28"/>
          <w:szCs w:val="28"/>
          <w:lang w:val="kk-KZ"/>
        </w:rPr>
      </w:pPr>
      <w:r>
        <w:rPr>
          <w:rFonts w:eastAsiaTheme="minorEastAsia"/>
          <w:sz w:val="28"/>
          <w:szCs w:val="28"/>
          <w:lang w:val="kk-KZ"/>
        </w:rPr>
        <w:t xml:space="preserve">Қосымша </w:t>
      </w:r>
      <w:r w:rsidRPr="004E354C">
        <w:rPr>
          <w:rFonts w:eastAsiaTheme="minorEastAsia"/>
          <w:sz w:val="28"/>
          <w:szCs w:val="28"/>
          <w:lang w:val="kk-KZ"/>
        </w:rPr>
        <w:t>1</w:t>
      </w:r>
    </w:p>
    <w:p w14:paraId="1B5F2EB5" w14:textId="77777777" w:rsidR="00FB37F8" w:rsidRPr="004E354C" w:rsidRDefault="00FB37F8" w:rsidP="00FB37F8">
      <w:pPr>
        <w:ind w:firstLine="567"/>
        <w:jc w:val="center"/>
        <w:rPr>
          <w:rFonts w:eastAsiaTheme="minorEastAsia"/>
          <w:b/>
          <w:sz w:val="28"/>
          <w:szCs w:val="28"/>
          <w:lang w:val="kk-KZ"/>
        </w:rPr>
      </w:pPr>
      <w:r w:rsidRPr="004E354C">
        <w:rPr>
          <w:rFonts w:eastAsiaTheme="minorEastAsia"/>
          <w:b/>
          <w:sz w:val="28"/>
          <w:szCs w:val="28"/>
          <w:lang w:val="kk-KZ"/>
        </w:rPr>
        <w:t>Өтінім</w:t>
      </w:r>
    </w:p>
    <w:p w14:paraId="2092976C" w14:textId="7F53222F" w:rsidR="005A4002" w:rsidRDefault="00FB37F8" w:rsidP="00980B85">
      <w:pPr>
        <w:ind w:firstLine="567"/>
        <w:jc w:val="center"/>
        <w:rPr>
          <w:rFonts w:eastAsiaTheme="minorEastAsia"/>
          <w:sz w:val="28"/>
          <w:szCs w:val="28"/>
          <w:lang w:val="kk-KZ"/>
        </w:rPr>
      </w:pPr>
      <w:r w:rsidRPr="004E354C">
        <w:rPr>
          <w:rFonts w:eastAsiaTheme="minorEastAsia"/>
          <w:sz w:val="28"/>
          <w:szCs w:val="28"/>
          <w:lang w:val="kk-KZ"/>
        </w:rPr>
        <w:t xml:space="preserve"> </w:t>
      </w:r>
      <w:r w:rsidR="00081457">
        <w:rPr>
          <w:sz w:val="28"/>
          <w:szCs w:val="28"/>
          <w:lang w:val="kk-KZ"/>
        </w:rPr>
        <w:t>«Жасанды интеллект: технологияларды білім, экономика және ғылым салаларына біріктіру</w:t>
      </w:r>
      <w:r w:rsidR="00081457" w:rsidRPr="006F72FA">
        <w:rPr>
          <w:sz w:val="28"/>
          <w:szCs w:val="28"/>
          <w:lang w:val="kk-KZ"/>
        </w:rPr>
        <w:t>»</w:t>
      </w:r>
      <w:r w:rsidR="00081457">
        <w:rPr>
          <w:sz w:val="28"/>
          <w:szCs w:val="28"/>
          <w:lang w:val="kk-KZ"/>
        </w:rPr>
        <w:t xml:space="preserve"> </w:t>
      </w:r>
      <w:r w:rsidRPr="004E354C">
        <w:rPr>
          <w:rFonts w:eastAsiaTheme="minorEastAsia"/>
          <w:sz w:val="28"/>
          <w:szCs w:val="28"/>
          <w:lang w:val="kk-KZ"/>
        </w:rPr>
        <w:t>тақыры</w:t>
      </w:r>
      <w:r>
        <w:rPr>
          <w:rFonts w:eastAsiaTheme="minorEastAsia"/>
          <w:sz w:val="28"/>
          <w:szCs w:val="28"/>
          <w:lang w:val="kk-KZ"/>
        </w:rPr>
        <w:t xml:space="preserve">бындағы </w:t>
      </w:r>
      <w:r w:rsidR="00081457" w:rsidRPr="004E354C">
        <w:rPr>
          <w:rFonts w:eastAsiaTheme="minorEastAsia"/>
          <w:b/>
          <w:sz w:val="28"/>
          <w:szCs w:val="28"/>
          <w:lang w:val="kk-KZ"/>
        </w:rPr>
        <w:t>«</w:t>
      </w:r>
      <w:r w:rsidR="00081457">
        <w:rPr>
          <w:rFonts w:eastAsiaTheme="minorEastAsia"/>
          <w:b/>
          <w:sz w:val="28"/>
          <w:szCs w:val="28"/>
          <w:lang w:val="kk-KZ"/>
        </w:rPr>
        <w:t>Байқоңыров оқулары - 2025</w:t>
      </w:r>
      <w:r w:rsidR="00081457" w:rsidRPr="004E354C">
        <w:rPr>
          <w:rFonts w:eastAsiaTheme="minorEastAsia"/>
          <w:b/>
          <w:sz w:val="28"/>
          <w:szCs w:val="28"/>
          <w:lang w:val="kk-KZ"/>
        </w:rPr>
        <w:t>»</w:t>
      </w:r>
      <w:r w:rsidR="00081457" w:rsidRPr="004E354C">
        <w:rPr>
          <w:rFonts w:eastAsiaTheme="minorEastAsia"/>
          <w:sz w:val="28"/>
          <w:szCs w:val="28"/>
          <w:lang w:val="kk-KZ"/>
        </w:rPr>
        <w:t xml:space="preserve"> </w:t>
      </w:r>
      <w:r w:rsidR="00081457">
        <w:rPr>
          <w:rFonts w:eastAsiaTheme="minorEastAsia"/>
          <w:sz w:val="28"/>
          <w:szCs w:val="28"/>
          <w:lang w:val="kk-KZ"/>
        </w:rPr>
        <w:t>қатысуға</w:t>
      </w:r>
    </w:p>
    <w:p w14:paraId="32C7D64A" w14:textId="77777777" w:rsidR="005A4002" w:rsidRPr="002006B1" w:rsidRDefault="005A4002" w:rsidP="00FB37F8">
      <w:pPr>
        <w:ind w:firstLine="567"/>
        <w:jc w:val="both"/>
        <w:rPr>
          <w:rFonts w:eastAsiaTheme="minorEastAsia"/>
          <w:sz w:val="28"/>
          <w:szCs w:val="28"/>
          <w:lang w:val="kk-KZ"/>
        </w:rPr>
      </w:pPr>
    </w:p>
    <w:tbl>
      <w:tblPr>
        <w:tblStyle w:val="1"/>
        <w:tblW w:w="0" w:type="auto"/>
        <w:tblLook w:val="04A0" w:firstRow="1" w:lastRow="0" w:firstColumn="1" w:lastColumn="0" w:noHBand="0" w:noVBand="1"/>
      </w:tblPr>
      <w:tblGrid>
        <w:gridCol w:w="4077"/>
        <w:gridCol w:w="5494"/>
      </w:tblGrid>
      <w:tr w:rsidR="005A4002" w:rsidRPr="005A4002" w14:paraId="534591F0" w14:textId="77777777" w:rsidTr="005A4002">
        <w:tc>
          <w:tcPr>
            <w:tcW w:w="4077" w:type="dxa"/>
          </w:tcPr>
          <w:p w14:paraId="57A76CB1" w14:textId="057B1BE7" w:rsidR="005A4002" w:rsidRPr="00F3789D" w:rsidRDefault="00980B85" w:rsidP="005A4002">
            <w:pPr>
              <w:rPr>
                <w:rFonts w:eastAsiaTheme="minorHAnsi"/>
                <w:color w:val="000000"/>
                <w:sz w:val="28"/>
                <w:szCs w:val="28"/>
                <w:lang w:eastAsia="en-US"/>
              </w:rPr>
            </w:pPr>
            <w:r w:rsidRPr="00F3789D">
              <w:rPr>
                <w:rFonts w:eastAsiaTheme="minorHAnsi"/>
                <w:color w:val="000000"/>
                <w:sz w:val="28"/>
                <w:szCs w:val="28"/>
                <w:lang w:eastAsia="en-US"/>
              </w:rPr>
              <w:t>Т</w:t>
            </w:r>
            <w:r w:rsidRPr="00F3789D">
              <w:rPr>
                <w:rFonts w:eastAsiaTheme="minorHAnsi"/>
                <w:color w:val="000000"/>
                <w:sz w:val="28"/>
                <w:szCs w:val="28"/>
                <w:lang w:val="kk-KZ" w:eastAsia="en-US"/>
              </w:rPr>
              <w:t>А</w:t>
            </w:r>
            <w:r w:rsidR="005A4002" w:rsidRPr="00F3789D">
              <w:rPr>
                <w:rFonts w:eastAsiaTheme="minorHAnsi"/>
                <w:color w:val="000000"/>
                <w:sz w:val="28"/>
                <w:szCs w:val="28"/>
                <w:lang w:eastAsia="en-US"/>
              </w:rPr>
              <w:t>Ж</w:t>
            </w:r>
            <w:r w:rsidR="007771E8">
              <w:rPr>
                <w:rFonts w:eastAsiaTheme="minorHAnsi"/>
                <w:color w:val="000000"/>
                <w:sz w:val="28"/>
                <w:szCs w:val="28"/>
                <w:lang w:val="kk-KZ" w:eastAsia="en-US"/>
              </w:rPr>
              <w:t xml:space="preserve"> (тегі</w:t>
            </w:r>
            <w:r w:rsidRPr="00F3789D">
              <w:rPr>
                <w:rFonts w:eastAsiaTheme="minorHAnsi"/>
                <w:color w:val="000000"/>
                <w:sz w:val="28"/>
                <w:szCs w:val="28"/>
                <w:lang w:val="kk-KZ" w:eastAsia="en-US"/>
              </w:rPr>
              <w:t xml:space="preserve"> аты-жөні</w:t>
            </w:r>
            <w:r w:rsidRPr="00F3789D">
              <w:rPr>
                <w:rFonts w:eastAsiaTheme="minorHAnsi"/>
                <w:color w:val="000000"/>
                <w:sz w:val="28"/>
                <w:szCs w:val="28"/>
                <w:lang w:eastAsia="en-US"/>
              </w:rPr>
              <w:t>)</w:t>
            </w:r>
          </w:p>
        </w:tc>
        <w:tc>
          <w:tcPr>
            <w:tcW w:w="5494" w:type="dxa"/>
          </w:tcPr>
          <w:p w14:paraId="4D01A5E1" w14:textId="20DA03F9" w:rsidR="005A4002" w:rsidRPr="005A4002" w:rsidRDefault="005A4002" w:rsidP="005A4002">
            <w:pPr>
              <w:rPr>
                <w:rFonts w:eastAsiaTheme="minorHAnsi"/>
                <w:color w:val="000000"/>
                <w:sz w:val="28"/>
                <w:szCs w:val="28"/>
                <w:lang w:eastAsia="en-US"/>
              </w:rPr>
            </w:pPr>
          </w:p>
        </w:tc>
      </w:tr>
      <w:tr w:rsidR="005A4002" w:rsidRPr="005A4002" w14:paraId="5EE9EC2B" w14:textId="77777777" w:rsidTr="005A4002">
        <w:tc>
          <w:tcPr>
            <w:tcW w:w="4077" w:type="dxa"/>
          </w:tcPr>
          <w:p w14:paraId="2EFC7EED" w14:textId="282637AB" w:rsidR="005A4002" w:rsidRPr="00F3789D" w:rsidRDefault="005A4002" w:rsidP="005A4002">
            <w:pPr>
              <w:rPr>
                <w:rFonts w:eastAsiaTheme="minorHAnsi"/>
                <w:color w:val="000000"/>
                <w:sz w:val="28"/>
                <w:szCs w:val="28"/>
                <w:lang w:eastAsia="en-US"/>
              </w:rPr>
            </w:pPr>
            <w:proofErr w:type="spellStart"/>
            <w:r w:rsidRPr="00F3789D">
              <w:rPr>
                <w:rFonts w:eastAsiaTheme="minorHAnsi"/>
                <w:color w:val="000000"/>
                <w:sz w:val="28"/>
                <w:szCs w:val="28"/>
                <w:lang w:eastAsia="en-US"/>
              </w:rPr>
              <w:t>Мекеме</w:t>
            </w:r>
            <w:proofErr w:type="spellEnd"/>
            <w:r w:rsidRPr="00F3789D">
              <w:rPr>
                <w:rFonts w:eastAsiaTheme="minorHAnsi"/>
                <w:color w:val="000000"/>
                <w:sz w:val="28"/>
                <w:szCs w:val="28"/>
                <w:lang w:eastAsia="en-US"/>
              </w:rPr>
              <w:t xml:space="preserve">, </w:t>
            </w:r>
            <w:proofErr w:type="spellStart"/>
            <w:r w:rsidRPr="00F3789D">
              <w:rPr>
                <w:rFonts w:eastAsiaTheme="minorHAnsi"/>
                <w:color w:val="000000"/>
                <w:sz w:val="28"/>
                <w:szCs w:val="28"/>
                <w:lang w:eastAsia="en-US"/>
              </w:rPr>
              <w:t>лауазым</w:t>
            </w:r>
            <w:proofErr w:type="spellEnd"/>
          </w:p>
        </w:tc>
        <w:tc>
          <w:tcPr>
            <w:tcW w:w="5494" w:type="dxa"/>
          </w:tcPr>
          <w:p w14:paraId="78A4A20E" w14:textId="66D71B02" w:rsidR="005A4002" w:rsidRPr="005A4002" w:rsidRDefault="005A4002" w:rsidP="005A4002">
            <w:pPr>
              <w:rPr>
                <w:rFonts w:eastAsiaTheme="minorHAnsi"/>
                <w:color w:val="000000"/>
                <w:sz w:val="28"/>
                <w:szCs w:val="28"/>
                <w:lang w:eastAsia="en-US"/>
              </w:rPr>
            </w:pPr>
          </w:p>
        </w:tc>
      </w:tr>
      <w:tr w:rsidR="005A4002" w:rsidRPr="005A4002" w14:paraId="46C6C80F" w14:textId="77777777" w:rsidTr="005A4002">
        <w:tc>
          <w:tcPr>
            <w:tcW w:w="4077" w:type="dxa"/>
          </w:tcPr>
          <w:p w14:paraId="4F161BD7" w14:textId="1B1D68D4" w:rsidR="005A4002" w:rsidRPr="00F3789D" w:rsidRDefault="005A4002" w:rsidP="005A4002">
            <w:pPr>
              <w:rPr>
                <w:rFonts w:eastAsiaTheme="minorHAnsi"/>
                <w:color w:val="000000"/>
                <w:sz w:val="28"/>
                <w:szCs w:val="28"/>
                <w:lang w:eastAsia="en-US"/>
              </w:rPr>
            </w:pPr>
            <w:proofErr w:type="spellStart"/>
            <w:r w:rsidRPr="00F3789D">
              <w:rPr>
                <w:rFonts w:eastAsiaTheme="minorHAnsi"/>
                <w:color w:val="000000"/>
                <w:sz w:val="28"/>
                <w:szCs w:val="28"/>
                <w:lang w:eastAsia="en-US"/>
              </w:rPr>
              <w:t>Ғылыми</w:t>
            </w:r>
            <w:proofErr w:type="spellEnd"/>
            <w:r w:rsidRPr="00F3789D">
              <w:rPr>
                <w:rFonts w:eastAsiaTheme="minorHAnsi"/>
                <w:color w:val="000000"/>
                <w:sz w:val="28"/>
                <w:szCs w:val="28"/>
                <w:lang w:eastAsia="en-US"/>
              </w:rPr>
              <w:t xml:space="preserve"> </w:t>
            </w:r>
            <w:proofErr w:type="spellStart"/>
            <w:r w:rsidRPr="00F3789D">
              <w:rPr>
                <w:rFonts w:eastAsiaTheme="minorHAnsi"/>
                <w:color w:val="000000"/>
                <w:sz w:val="28"/>
                <w:szCs w:val="28"/>
                <w:lang w:eastAsia="en-US"/>
              </w:rPr>
              <w:t>дәрежесі</w:t>
            </w:r>
            <w:proofErr w:type="spellEnd"/>
            <w:r w:rsidRPr="00F3789D">
              <w:rPr>
                <w:rFonts w:eastAsiaTheme="minorHAnsi"/>
                <w:color w:val="000000"/>
                <w:sz w:val="28"/>
                <w:szCs w:val="28"/>
                <w:lang w:eastAsia="en-US"/>
              </w:rPr>
              <w:t xml:space="preserve">, </w:t>
            </w:r>
            <w:proofErr w:type="spellStart"/>
            <w:r w:rsidRPr="00F3789D">
              <w:rPr>
                <w:rFonts w:eastAsiaTheme="minorHAnsi"/>
                <w:color w:val="000000"/>
                <w:sz w:val="28"/>
                <w:szCs w:val="28"/>
                <w:lang w:eastAsia="en-US"/>
              </w:rPr>
              <w:t>атағы</w:t>
            </w:r>
            <w:proofErr w:type="spellEnd"/>
          </w:p>
        </w:tc>
        <w:tc>
          <w:tcPr>
            <w:tcW w:w="5494" w:type="dxa"/>
          </w:tcPr>
          <w:p w14:paraId="3B7D08C9" w14:textId="77777777" w:rsidR="005A4002" w:rsidRPr="005A4002" w:rsidRDefault="005A4002" w:rsidP="005A4002">
            <w:pPr>
              <w:rPr>
                <w:rFonts w:eastAsiaTheme="minorHAnsi"/>
                <w:color w:val="000000"/>
                <w:sz w:val="28"/>
                <w:szCs w:val="28"/>
                <w:lang w:eastAsia="en-US"/>
              </w:rPr>
            </w:pPr>
          </w:p>
        </w:tc>
      </w:tr>
      <w:tr w:rsidR="005A4002" w:rsidRPr="00226A35" w14:paraId="04B3EF2C" w14:textId="77777777" w:rsidTr="005A4002">
        <w:tc>
          <w:tcPr>
            <w:tcW w:w="4077" w:type="dxa"/>
          </w:tcPr>
          <w:p w14:paraId="52F5B466" w14:textId="68D734C7" w:rsidR="005A4002" w:rsidRPr="002D08B9" w:rsidRDefault="005A4002" w:rsidP="005A4002">
            <w:pPr>
              <w:rPr>
                <w:rFonts w:eastAsiaTheme="minorHAnsi"/>
                <w:color w:val="000000"/>
                <w:sz w:val="28"/>
                <w:szCs w:val="28"/>
                <w:lang w:val="kk-KZ" w:eastAsia="en-US"/>
              </w:rPr>
            </w:pPr>
            <w:proofErr w:type="spellStart"/>
            <w:r w:rsidRPr="00F3789D">
              <w:rPr>
                <w:rFonts w:eastAsiaTheme="minorHAnsi"/>
                <w:color w:val="000000"/>
                <w:sz w:val="28"/>
                <w:szCs w:val="28"/>
                <w:lang w:eastAsia="en-US"/>
              </w:rPr>
              <w:t>Мекен</w:t>
            </w:r>
            <w:proofErr w:type="spellEnd"/>
            <w:r w:rsidRPr="00F3789D">
              <w:rPr>
                <w:rFonts w:eastAsiaTheme="minorHAnsi"/>
                <w:color w:val="000000"/>
                <w:sz w:val="28"/>
                <w:szCs w:val="28"/>
                <w:lang w:eastAsia="en-US"/>
              </w:rPr>
              <w:t xml:space="preserve"> - </w:t>
            </w:r>
            <w:proofErr w:type="spellStart"/>
            <w:r w:rsidRPr="00F3789D">
              <w:rPr>
                <w:rFonts w:eastAsiaTheme="minorHAnsi"/>
                <w:color w:val="000000"/>
                <w:sz w:val="28"/>
                <w:szCs w:val="28"/>
                <w:lang w:eastAsia="en-US"/>
              </w:rPr>
              <w:t>жайы</w:t>
            </w:r>
            <w:proofErr w:type="spellEnd"/>
            <w:r w:rsidRPr="00F3789D">
              <w:rPr>
                <w:rFonts w:eastAsiaTheme="minorHAnsi"/>
                <w:color w:val="000000"/>
                <w:sz w:val="28"/>
                <w:szCs w:val="28"/>
                <w:lang w:eastAsia="en-US"/>
              </w:rPr>
              <w:t xml:space="preserve"> (</w:t>
            </w:r>
            <w:proofErr w:type="spellStart"/>
            <w:r w:rsidRPr="00F3789D">
              <w:rPr>
                <w:rFonts w:eastAsiaTheme="minorHAnsi"/>
                <w:color w:val="000000"/>
                <w:sz w:val="28"/>
                <w:szCs w:val="28"/>
                <w:lang w:eastAsia="en-US"/>
              </w:rPr>
              <w:t>толық</w:t>
            </w:r>
            <w:proofErr w:type="spellEnd"/>
            <w:r w:rsidR="002D08B9">
              <w:rPr>
                <w:rFonts w:eastAsiaTheme="minorHAnsi"/>
                <w:color w:val="000000"/>
                <w:sz w:val="28"/>
                <w:szCs w:val="28"/>
                <w:lang w:val="kk-KZ" w:eastAsia="en-US"/>
              </w:rPr>
              <w:t>,</w:t>
            </w:r>
            <w:r w:rsidR="00226A35">
              <w:rPr>
                <w:rFonts w:eastAsiaTheme="minorHAnsi"/>
                <w:color w:val="000000"/>
                <w:sz w:val="28"/>
                <w:szCs w:val="28"/>
                <w:lang w:val="kk-KZ" w:eastAsia="en-US"/>
              </w:rPr>
              <w:t xml:space="preserve"> </w:t>
            </w:r>
            <w:r w:rsidR="002D08B9" w:rsidRPr="00226A35">
              <w:rPr>
                <w:rFonts w:eastAsiaTheme="minorHAnsi"/>
                <w:i/>
                <w:color w:val="000000"/>
                <w:sz w:val="28"/>
                <w:szCs w:val="28"/>
                <w:lang w:val="kk-KZ" w:eastAsia="en-US"/>
              </w:rPr>
              <w:t>жақшаның ішіне жазу керек</w:t>
            </w:r>
            <w:r w:rsidRPr="00F3789D">
              <w:rPr>
                <w:rFonts w:eastAsiaTheme="minorHAnsi"/>
                <w:color w:val="000000"/>
                <w:sz w:val="28"/>
                <w:szCs w:val="28"/>
                <w:lang w:eastAsia="en-US"/>
              </w:rPr>
              <w:t>)</w:t>
            </w:r>
            <w:r w:rsidR="002D08B9">
              <w:rPr>
                <w:rFonts w:eastAsiaTheme="minorHAnsi"/>
                <w:color w:val="000000"/>
                <w:sz w:val="28"/>
                <w:szCs w:val="28"/>
                <w:lang w:val="kk-KZ" w:eastAsia="en-US"/>
              </w:rPr>
              <w:t xml:space="preserve"> </w:t>
            </w:r>
          </w:p>
        </w:tc>
        <w:tc>
          <w:tcPr>
            <w:tcW w:w="5494" w:type="dxa"/>
          </w:tcPr>
          <w:p w14:paraId="7963CCC7" w14:textId="742ED447" w:rsidR="005A4002" w:rsidRPr="00226A35" w:rsidRDefault="002D08B9" w:rsidP="005A4002">
            <w:pPr>
              <w:jc w:val="center"/>
              <w:rPr>
                <w:rFonts w:eastAsiaTheme="minorHAnsi"/>
                <w:color w:val="000000"/>
                <w:sz w:val="28"/>
                <w:szCs w:val="28"/>
                <w:lang w:val="kk-KZ" w:eastAsia="en-US"/>
              </w:rPr>
            </w:pPr>
            <w:r w:rsidRPr="00226A35">
              <w:rPr>
                <w:rFonts w:eastAsiaTheme="minorHAnsi"/>
                <w:color w:val="000000"/>
                <w:sz w:val="28"/>
                <w:szCs w:val="28"/>
                <w:lang w:val="kk-KZ" w:eastAsia="en-US"/>
              </w:rPr>
              <w:t>(</w:t>
            </w:r>
            <w:r w:rsidR="009D568F">
              <w:rPr>
                <w:rFonts w:eastAsiaTheme="minorHAnsi"/>
                <w:color w:val="000000"/>
                <w:sz w:val="28"/>
                <w:szCs w:val="28"/>
                <w:lang w:val="kk-KZ" w:eastAsia="en-US"/>
              </w:rPr>
              <w:t>.............................................</w:t>
            </w:r>
            <w:r w:rsidRPr="00226A35">
              <w:rPr>
                <w:rFonts w:eastAsiaTheme="minorHAnsi"/>
                <w:color w:val="000000"/>
                <w:sz w:val="28"/>
                <w:szCs w:val="28"/>
                <w:lang w:val="kk-KZ" w:eastAsia="en-US"/>
              </w:rPr>
              <w:t>)</w:t>
            </w:r>
          </w:p>
        </w:tc>
      </w:tr>
      <w:tr w:rsidR="005A4002" w:rsidRPr="00226A35" w14:paraId="3FFF5EBD" w14:textId="77777777" w:rsidTr="005A4002">
        <w:tc>
          <w:tcPr>
            <w:tcW w:w="4077" w:type="dxa"/>
          </w:tcPr>
          <w:p w14:paraId="05EB2EA6" w14:textId="270C5407" w:rsidR="005A4002" w:rsidRPr="00226A35" w:rsidRDefault="005A4002" w:rsidP="005A4002">
            <w:pPr>
              <w:rPr>
                <w:rFonts w:eastAsiaTheme="minorHAnsi"/>
                <w:color w:val="000000"/>
                <w:sz w:val="28"/>
                <w:szCs w:val="28"/>
                <w:lang w:val="kk-KZ" w:eastAsia="en-US"/>
              </w:rPr>
            </w:pPr>
            <w:r w:rsidRPr="00226A35">
              <w:rPr>
                <w:rFonts w:eastAsiaTheme="minorHAnsi"/>
                <w:color w:val="000000"/>
                <w:sz w:val="28"/>
                <w:szCs w:val="28"/>
                <w:lang w:val="kk-KZ" w:eastAsia="en-US"/>
              </w:rPr>
              <w:t>Автордың телефон нөмірі (үй., қызмет.)</w:t>
            </w:r>
          </w:p>
        </w:tc>
        <w:tc>
          <w:tcPr>
            <w:tcW w:w="5494" w:type="dxa"/>
          </w:tcPr>
          <w:p w14:paraId="0F36AFB5" w14:textId="77777777" w:rsidR="005A4002" w:rsidRPr="00226A35" w:rsidRDefault="005A4002" w:rsidP="005A4002">
            <w:pPr>
              <w:rPr>
                <w:rFonts w:eastAsiaTheme="minorHAnsi"/>
                <w:color w:val="000000"/>
                <w:sz w:val="28"/>
                <w:szCs w:val="28"/>
                <w:lang w:val="kk-KZ" w:eastAsia="en-US"/>
              </w:rPr>
            </w:pPr>
          </w:p>
        </w:tc>
      </w:tr>
      <w:tr w:rsidR="005A4002" w:rsidRPr="00226A35" w14:paraId="780460F7" w14:textId="77777777" w:rsidTr="005A4002">
        <w:tc>
          <w:tcPr>
            <w:tcW w:w="4077" w:type="dxa"/>
          </w:tcPr>
          <w:p w14:paraId="42E2440A" w14:textId="418DC011" w:rsidR="005A4002" w:rsidRPr="00226A35" w:rsidRDefault="005A4002" w:rsidP="005A4002">
            <w:pPr>
              <w:rPr>
                <w:rFonts w:eastAsiaTheme="minorHAnsi"/>
                <w:color w:val="000000"/>
                <w:sz w:val="28"/>
                <w:szCs w:val="28"/>
                <w:lang w:val="kk-KZ" w:eastAsia="en-US"/>
              </w:rPr>
            </w:pPr>
            <w:r w:rsidRPr="00226A35">
              <w:rPr>
                <w:rFonts w:eastAsiaTheme="minorHAnsi"/>
                <w:color w:val="000000"/>
                <w:sz w:val="28"/>
                <w:szCs w:val="28"/>
                <w:lang w:val="kk-KZ" w:eastAsia="en-US"/>
              </w:rPr>
              <w:t>Автордың электронды поштасы</w:t>
            </w:r>
          </w:p>
        </w:tc>
        <w:tc>
          <w:tcPr>
            <w:tcW w:w="5494" w:type="dxa"/>
          </w:tcPr>
          <w:p w14:paraId="5AD9FE79" w14:textId="77777777" w:rsidR="005A4002" w:rsidRPr="00226A35" w:rsidRDefault="005A4002" w:rsidP="005A4002">
            <w:pPr>
              <w:tabs>
                <w:tab w:val="left" w:pos="1719"/>
              </w:tabs>
              <w:rPr>
                <w:rFonts w:eastAsiaTheme="minorHAnsi"/>
                <w:color w:val="000000"/>
                <w:sz w:val="28"/>
                <w:szCs w:val="28"/>
                <w:lang w:val="kk-KZ" w:eastAsia="en-US"/>
              </w:rPr>
            </w:pPr>
          </w:p>
        </w:tc>
      </w:tr>
      <w:tr w:rsidR="005A4002" w:rsidRPr="00226A35" w14:paraId="572513BF" w14:textId="77777777" w:rsidTr="005A4002">
        <w:tc>
          <w:tcPr>
            <w:tcW w:w="4077" w:type="dxa"/>
          </w:tcPr>
          <w:p w14:paraId="5B08CAFB" w14:textId="24BF8957" w:rsidR="005A4002" w:rsidRPr="00226A35" w:rsidRDefault="005A4002" w:rsidP="005A4002">
            <w:pPr>
              <w:rPr>
                <w:rFonts w:eastAsiaTheme="minorHAnsi"/>
                <w:color w:val="000000"/>
                <w:sz w:val="28"/>
                <w:szCs w:val="28"/>
                <w:lang w:val="kk-KZ" w:eastAsia="en-US"/>
              </w:rPr>
            </w:pPr>
            <w:r w:rsidRPr="00226A35">
              <w:rPr>
                <w:rFonts w:eastAsiaTheme="minorHAnsi"/>
                <w:color w:val="000000"/>
                <w:sz w:val="28"/>
                <w:szCs w:val="28"/>
                <w:lang w:val="kk-KZ" w:eastAsia="en-US"/>
              </w:rPr>
              <w:t>Мақала тақырыбы</w:t>
            </w:r>
          </w:p>
        </w:tc>
        <w:tc>
          <w:tcPr>
            <w:tcW w:w="5494" w:type="dxa"/>
          </w:tcPr>
          <w:p w14:paraId="28D038F0" w14:textId="77777777" w:rsidR="005A4002" w:rsidRPr="00226A35" w:rsidRDefault="005A4002" w:rsidP="005A4002">
            <w:pPr>
              <w:tabs>
                <w:tab w:val="left" w:pos="1719"/>
              </w:tabs>
              <w:rPr>
                <w:rFonts w:eastAsiaTheme="minorHAnsi"/>
                <w:color w:val="000000"/>
                <w:sz w:val="28"/>
                <w:szCs w:val="28"/>
                <w:lang w:val="kk-KZ" w:eastAsia="en-US"/>
              </w:rPr>
            </w:pPr>
          </w:p>
        </w:tc>
      </w:tr>
      <w:tr w:rsidR="005A4002" w:rsidRPr="00226A35" w14:paraId="2B1DB19F" w14:textId="77777777" w:rsidTr="005A4002">
        <w:tc>
          <w:tcPr>
            <w:tcW w:w="4077" w:type="dxa"/>
          </w:tcPr>
          <w:p w14:paraId="447367F2" w14:textId="4FCA0258" w:rsidR="005A4002" w:rsidRPr="00226A35" w:rsidRDefault="005A4002" w:rsidP="005A4002">
            <w:pPr>
              <w:rPr>
                <w:rFonts w:eastAsiaTheme="minorHAnsi"/>
                <w:color w:val="000000"/>
                <w:sz w:val="28"/>
                <w:szCs w:val="28"/>
                <w:lang w:val="kk-KZ" w:eastAsia="en-US"/>
              </w:rPr>
            </w:pPr>
            <w:r w:rsidRPr="00226A35">
              <w:rPr>
                <w:rFonts w:eastAsiaTheme="minorHAnsi"/>
                <w:color w:val="000000"/>
                <w:sz w:val="28"/>
                <w:szCs w:val="28"/>
                <w:lang w:val="kk-KZ" w:eastAsia="en-US"/>
              </w:rPr>
              <w:t>Секция (нөмірі мен аты)</w:t>
            </w:r>
          </w:p>
        </w:tc>
        <w:tc>
          <w:tcPr>
            <w:tcW w:w="5494" w:type="dxa"/>
          </w:tcPr>
          <w:p w14:paraId="0E108728" w14:textId="77777777" w:rsidR="005A4002" w:rsidRPr="00226A35" w:rsidRDefault="005A4002" w:rsidP="005A4002">
            <w:pPr>
              <w:tabs>
                <w:tab w:val="left" w:pos="1719"/>
              </w:tabs>
              <w:rPr>
                <w:rFonts w:eastAsiaTheme="minorHAnsi"/>
                <w:color w:val="000000"/>
                <w:sz w:val="28"/>
                <w:szCs w:val="28"/>
                <w:lang w:val="kk-KZ" w:eastAsia="en-US"/>
              </w:rPr>
            </w:pPr>
          </w:p>
        </w:tc>
      </w:tr>
      <w:tr w:rsidR="005A4002" w:rsidRPr="00226A35" w14:paraId="2C678B3F" w14:textId="77777777" w:rsidTr="005A4002">
        <w:tc>
          <w:tcPr>
            <w:tcW w:w="4077" w:type="dxa"/>
          </w:tcPr>
          <w:p w14:paraId="2D33DB0F" w14:textId="0ED428A0" w:rsidR="005A4002" w:rsidRPr="00226A35" w:rsidRDefault="005A4002" w:rsidP="005A4002">
            <w:pPr>
              <w:rPr>
                <w:rFonts w:eastAsiaTheme="minorHAnsi"/>
                <w:color w:val="000000"/>
                <w:sz w:val="28"/>
                <w:szCs w:val="28"/>
                <w:lang w:val="kk-KZ" w:eastAsia="en-US"/>
              </w:rPr>
            </w:pPr>
            <w:r w:rsidRPr="00226A35">
              <w:rPr>
                <w:rFonts w:eastAsiaTheme="minorHAnsi"/>
                <w:color w:val="000000"/>
                <w:sz w:val="28"/>
                <w:szCs w:val="28"/>
                <w:lang w:val="kk-KZ" w:eastAsia="en-US"/>
              </w:rPr>
              <w:t>Күні</w:t>
            </w:r>
          </w:p>
        </w:tc>
        <w:tc>
          <w:tcPr>
            <w:tcW w:w="5494" w:type="dxa"/>
          </w:tcPr>
          <w:p w14:paraId="54C1DDD1" w14:textId="77777777" w:rsidR="005A4002" w:rsidRPr="00226A35" w:rsidRDefault="005A4002" w:rsidP="005A4002">
            <w:pPr>
              <w:tabs>
                <w:tab w:val="left" w:pos="1719"/>
              </w:tabs>
              <w:rPr>
                <w:rFonts w:eastAsiaTheme="minorHAnsi"/>
                <w:color w:val="000000"/>
                <w:sz w:val="28"/>
                <w:szCs w:val="28"/>
                <w:lang w:val="kk-KZ" w:eastAsia="en-US"/>
              </w:rPr>
            </w:pPr>
          </w:p>
        </w:tc>
      </w:tr>
      <w:tr w:rsidR="005A4002" w:rsidRPr="005A4002" w14:paraId="1FC1E16A" w14:textId="77777777" w:rsidTr="005A4002">
        <w:tc>
          <w:tcPr>
            <w:tcW w:w="4077" w:type="dxa"/>
          </w:tcPr>
          <w:p w14:paraId="1B55AE14" w14:textId="7F0953DE" w:rsidR="005A4002" w:rsidRPr="008F50E8" w:rsidRDefault="005A4002" w:rsidP="005A4002">
            <w:pPr>
              <w:rPr>
                <w:rFonts w:eastAsiaTheme="minorHAnsi"/>
                <w:color w:val="000000"/>
                <w:sz w:val="28"/>
                <w:szCs w:val="28"/>
                <w:lang w:val="kk-KZ" w:eastAsia="en-US"/>
              </w:rPr>
            </w:pPr>
            <w:r w:rsidRPr="00226A35">
              <w:rPr>
                <w:rFonts w:eastAsiaTheme="minorHAnsi"/>
                <w:color w:val="000000"/>
                <w:sz w:val="28"/>
                <w:szCs w:val="28"/>
                <w:lang w:val="kk-KZ" w:eastAsia="en-US"/>
              </w:rPr>
              <w:t>Қаға</w:t>
            </w:r>
            <w:r w:rsidRPr="00F3789D">
              <w:rPr>
                <w:rFonts w:eastAsiaTheme="minorHAnsi"/>
                <w:color w:val="000000"/>
                <w:sz w:val="28"/>
                <w:szCs w:val="28"/>
                <w:lang w:eastAsia="en-US"/>
              </w:rPr>
              <w:t xml:space="preserve">з </w:t>
            </w:r>
            <w:proofErr w:type="spellStart"/>
            <w:r w:rsidRPr="00F3789D">
              <w:rPr>
                <w:rFonts w:eastAsiaTheme="minorHAnsi"/>
                <w:color w:val="000000"/>
                <w:sz w:val="28"/>
                <w:szCs w:val="28"/>
                <w:lang w:eastAsia="en-US"/>
              </w:rPr>
              <w:t>жинағы</w:t>
            </w:r>
            <w:proofErr w:type="spellEnd"/>
            <w:r w:rsidRPr="00F3789D">
              <w:rPr>
                <w:rFonts w:eastAsiaTheme="minorHAnsi"/>
                <w:color w:val="000000"/>
                <w:sz w:val="28"/>
                <w:szCs w:val="28"/>
                <w:lang w:eastAsia="en-US"/>
              </w:rPr>
              <w:t xml:space="preserve"> (</w:t>
            </w:r>
            <w:proofErr w:type="spellStart"/>
            <w:r w:rsidR="00F13070" w:rsidRPr="00F13070">
              <w:rPr>
                <w:rFonts w:eastAsiaTheme="minorHAnsi"/>
                <w:color w:val="000000"/>
                <w:sz w:val="28"/>
                <w:szCs w:val="28"/>
                <w:lang w:eastAsia="en-US"/>
              </w:rPr>
              <w:t>жинақтың</w:t>
            </w:r>
            <w:proofErr w:type="spellEnd"/>
            <w:r w:rsidR="00F13070" w:rsidRPr="00F13070">
              <w:rPr>
                <w:rFonts w:eastAsiaTheme="minorHAnsi"/>
                <w:color w:val="000000"/>
                <w:sz w:val="28"/>
                <w:szCs w:val="28"/>
                <w:lang w:eastAsia="en-US"/>
              </w:rPr>
              <w:t xml:space="preserve"> </w:t>
            </w:r>
            <w:r w:rsidR="00F13070">
              <w:rPr>
                <w:rFonts w:eastAsiaTheme="minorHAnsi"/>
                <w:color w:val="000000"/>
                <w:sz w:val="28"/>
                <w:szCs w:val="28"/>
                <w:lang w:val="kk-KZ" w:eastAsia="en-US"/>
              </w:rPr>
              <w:t>к</w:t>
            </w:r>
            <w:r w:rsidR="00896ED2">
              <w:rPr>
                <w:rFonts w:eastAsiaTheme="minorHAnsi"/>
                <w:color w:val="000000"/>
                <w:sz w:val="28"/>
                <w:szCs w:val="28"/>
                <w:lang w:val="kk-KZ" w:eastAsia="en-US"/>
              </w:rPr>
              <w:t>ітап нұсқасы</w:t>
            </w:r>
            <w:r w:rsidRPr="00F3789D">
              <w:rPr>
                <w:rFonts w:eastAsiaTheme="minorHAnsi"/>
                <w:color w:val="000000"/>
                <w:sz w:val="28"/>
                <w:szCs w:val="28"/>
                <w:lang w:eastAsia="en-US"/>
              </w:rPr>
              <w:t>)</w:t>
            </w:r>
            <w:r w:rsidRPr="00F3789D">
              <w:rPr>
                <w:rFonts w:eastAsiaTheme="minorHAnsi"/>
                <w:color w:val="000000"/>
                <w:sz w:val="28"/>
                <w:szCs w:val="28"/>
                <w:lang w:val="kk-KZ" w:eastAsia="en-US"/>
              </w:rPr>
              <w:t xml:space="preserve"> </w:t>
            </w:r>
            <w:proofErr w:type="spellStart"/>
            <w:r w:rsidRPr="00F3789D">
              <w:rPr>
                <w:rFonts w:eastAsiaTheme="minorHAnsi"/>
                <w:color w:val="000000"/>
                <w:sz w:val="28"/>
                <w:szCs w:val="28"/>
                <w:lang w:eastAsia="en-US"/>
              </w:rPr>
              <w:t>немес</w:t>
            </w:r>
            <w:proofErr w:type="spellEnd"/>
            <w:r w:rsidR="000833D3">
              <w:rPr>
                <w:rFonts w:eastAsiaTheme="minorHAnsi"/>
                <w:color w:val="000000"/>
                <w:sz w:val="28"/>
                <w:szCs w:val="28"/>
                <w:lang w:val="kk-KZ" w:eastAsia="en-US"/>
              </w:rPr>
              <w:t>е</w:t>
            </w:r>
            <w:r w:rsidRPr="00F3789D">
              <w:rPr>
                <w:rFonts w:eastAsiaTheme="minorHAnsi"/>
                <w:color w:val="000000"/>
                <w:sz w:val="28"/>
                <w:szCs w:val="28"/>
                <w:lang w:eastAsia="en-US"/>
              </w:rPr>
              <w:t xml:space="preserve"> PDF (</w:t>
            </w:r>
            <w:r w:rsidRPr="00F3789D">
              <w:rPr>
                <w:rFonts w:eastAsiaTheme="minorHAnsi"/>
                <w:color w:val="000000"/>
                <w:sz w:val="28"/>
                <w:szCs w:val="28"/>
                <w:lang w:val="kk-KZ" w:eastAsia="en-US"/>
              </w:rPr>
              <w:t xml:space="preserve">жинақтың </w:t>
            </w:r>
            <w:r w:rsidRPr="00F3789D">
              <w:rPr>
                <w:rFonts w:eastAsiaTheme="minorHAnsi"/>
                <w:color w:val="000000"/>
                <w:sz w:val="28"/>
                <w:szCs w:val="28"/>
                <w:lang w:eastAsia="en-US"/>
              </w:rPr>
              <w:t xml:space="preserve">эл. </w:t>
            </w:r>
            <w:r w:rsidRPr="00F3789D">
              <w:rPr>
                <w:rFonts w:eastAsiaTheme="minorHAnsi"/>
                <w:color w:val="000000"/>
                <w:sz w:val="28"/>
                <w:szCs w:val="28"/>
                <w:lang w:val="kk-KZ" w:eastAsia="en-US"/>
              </w:rPr>
              <w:t>нұсқасы</w:t>
            </w:r>
            <w:r w:rsidRPr="00F3789D">
              <w:rPr>
                <w:rFonts w:eastAsiaTheme="minorHAnsi"/>
                <w:color w:val="000000"/>
                <w:sz w:val="28"/>
                <w:szCs w:val="28"/>
                <w:lang w:eastAsia="en-US"/>
              </w:rPr>
              <w:t>)</w:t>
            </w:r>
            <w:r w:rsidR="008F50E8">
              <w:rPr>
                <w:rFonts w:eastAsiaTheme="minorHAnsi"/>
                <w:color w:val="000000"/>
                <w:sz w:val="28"/>
                <w:szCs w:val="28"/>
                <w:lang w:eastAsia="en-US"/>
              </w:rPr>
              <w:t xml:space="preserve">, </w:t>
            </w:r>
            <w:r w:rsidR="008F50E8" w:rsidRPr="008F50E8">
              <w:rPr>
                <w:rFonts w:eastAsiaTheme="minorHAnsi"/>
                <w:i/>
                <w:color w:val="000000"/>
                <w:sz w:val="28"/>
                <w:szCs w:val="28"/>
                <w:lang w:eastAsia="en-US"/>
              </w:rPr>
              <w:t>та</w:t>
            </w:r>
            <w:r w:rsidR="00E132EB">
              <w:rPr>
                <w:rFonts w:eastAsiaTheme="minorHAnsi"/>
                <w:i/>
                <w:color w:val="000000"/>
                <w:sz w:val="28"/>
                <w:szCs w:val="28"/>
                <w:lang w:val="kk-KZ" w:eastAsia="en-US"/>
              </w:rPr>
              <w:t>ңдап жазу қажет</w:t>
            </w:r>
          </w:p>
        </w:tc>
        <w:tc>
          <w:tcPr>
            <w:tcW w:w="5494" w:type="dxa"/>
          </w:tcPr>
          <w:p w14:paraId="5265A042" w14:textId="77777777" w:rsidR="005A4002" w:rsidRPr="005A4002" w:rsidRDefault="005A4002" w:rsidP="005A4002">
            <w:pPr>
              <w:tabs>
                <w:tab w:val="left" w:pos="1719"/>
              </w:tabs>
              <w:rPr>
                <w:rFonts w:eastAsiaTheme="minorHAnsi"/>
                <w:color w:val="000000"/>
                <w:sz w:val="28"/>
                <w:szCs w:val="28"/>
                <w:lang w:eastAsia="en-US"/>
              </w:rPr>
            </w:pPr>
          </w:p>
        </w:tc>
      </w:tr>
      <w:tr w:rsidR="005A4002" w:rsidRPr="005A4002" w14:paraId="06A4BEEA" w14:textId="77777777" w:rsidTr="005A4002">
        <w:tc>
          <w:tcPr>
            <w:tcW w:w="4077" w:type="dxa"/>
          </w:tcPr>
          <w:p w14:paraId="6BF16663" w14:textId="56A11840" w:rsidR="005A4002" w:rsidRPr="00F3789D" w:rsidRDefault="005A4002" w:rsidP="005A4002">
            <w:pPr>
              <w:rPr>
                <w:rFonts w:eastAsiaTheme="minorHAnsi"/>
                <w:color w:val="000000"/>
                <w:sz w:val="28"/>
                <w:szCs w:val="28"/>
                <w:lang w:val="kk-KZ" w:eastAsia="en-US"/>
              </w:rPr>
            </w:pPr>
            <w:r w:rsidRPr="00F3789D">
              <w:rPr>
                <w:rFonts w:eastAsiaTheme="minorHAnsi"/>
                <w:color w:val="000000"/>
                <w:sz w:val="28"/>
                <w:szCs w:val="28"/>
                <w:lang w:eastAsia="en-US"/>
              </w:rPr>
              <w:t>Сертификат</w:t>
            </w:r>
            <w:r w:rsidR="00030628" w:rsidRPr="00F3789D">
              <w:rPr>
                <w:rFonts w:eastAsiaTheme="minorHAnsi"/>
                <w:color w:val="000000"/>
                <w:sz w:val="28"/>
                <w:szCs w:val="28"/>
                <w:lang w:val="kk-KZ" w:eastAsia="en-US"/>
              </w:rPr>
              <w:t>:</w:t>
            </w:r>
            <w:r w:rsidRPr="00F3789D">
              <w:rPr>
                <w:rFonts w:eastAsiaTheme="minorHAnsi"/>
                <w:color w:val="000000"/>
                <w:sz w:val="28"/>
                <w:szCs w:val="28"/>
                <w:lang w:eastAsia="en-US"/>
              </w:rPr>
              <w:t xml:space="preserve"> </w:t>
            </w:r>
            <w:r w:rsidRPr="00F3789D">
              <w:rPr>
                <w:rFonts w:eastAsiaTheme="minorHAnsi"/>
                <w:color w:val="000000"/>
                <w:sz w:val="28"/>
                <w:szCs w:val="28"/>
                <w:lang w:val="kk-KZ" w:eastAsia="en-US"/>
              </w:rPr>
              <w:t>керек/керек емес</w:t>
            </w:r>
          </w:p>
        </w:tc>
        <w:tc>
          <w:tcPr>
            <w:tcW w:w="5494" w:type="dxa"/>
          </w:tcPr>
          <w:p w14:paraId="26F1DDBA" w14:textId="0B36F66B" w:rsidR="005A4002" w:rsidRPr="005A4002" w:rsidRDefault="005A4002" w:rsidP="005A4002">
            <w:pPr>
              <w:tabs>
                <w:tab w:val="left" w:pos="1719"/>
              </w:tabs>
              <w:rPr>
                <w:rFonts w:eastAsiaTheme="minorHAnsi"/>
                <w:color w:val="000000"/>
                <w:sz w:val="28"/>
                <w:szCs w:val="28"/>
                <w:lang w:eastAsia="en-US"/>
              </w:rPr>
            </w:pPr>
          </w:p>
          <w:p w14:paraId="27D3E27E" w14:textId="77777777" w:rsidR="005A4002" w:rsidRPr="005A4002" w:rsidRDefault="005A4002" w:rsidP="005A4002">
            <w:pPr>
              <w:tabs>
                <w:tab w:val="left" w:pos="1719"/>
              </w:tabs>
              <w:rPr>
                <w:rFonts w:eastAsiaTheme="minorHAnsi"/>
                <w:color w:val="000000"/>
                <w:sz w:val="28"/>
                <w:szCs w:val="28"/>
                <w:lang w:eastAsia="en-US"/>
              </w:rPr>
            </w:pPr>
          </w:p>
        </w:tc>
      </w:tr>
    </w:tbl>
    <w:p w14:paraId="1EAC9FE5" w14:textId="77777777" w:rsidR="00FB37F8" w:rsidRPr="002006B1" w:rsidRDefault="00FB37F8" w:rsidP="00FB37F8">
      <w:pPr>
        <w:ind w:firstLine="567"/>
        <w:jc w:val="both"/>
        <w:rPr>
          <w:rFonts w:eastAsiaTheme="minorEastAsia"/>
          <w:sz w:val="28"/>
          <w:szCs w:val="28"/>
          <w:lang w:val="kk-KZ"/>
        </w:rPr>
      </w:pPr>
    </w:p>
    <w:p w14:paraId="5DC3FF46" w14:textId="4C557AF5" w:rsidR="00CB554C" w:rsidRPr="002006B1" w:rsidRDefault="00CB554C" w:rsidP="00982BDD">
      <w:pPr>
        <w:ind w:firstLine="567"/>
        <w:rPr>
          <w:rFonts w:eastAsiaTheme="minorEastAsia"/>
          <w:sz w:val="28"/>
          <w:szCs w:val="28"/>
          <w:lang w:val="kk-KZ"/>
        </w:rPr>
      </w:pPr>
      <w:r>
        <w:rPr>
          <w:rFonts w:eastAsiaTheme="minorEastAsia"/>
          <w:sz w:val="28"/>
          <w:szCs w:val="28"/>
          <w:lang w:val="kk-KZ"/>
        </w:rPr>
        <w:t>Өтінімді жеке ворд ф</w:t>
      </w:r>
      <w:r w:rsidR="00B84329">
        <w:rPr>
          <w:rFonts w:eastAsiaTheme="minorEastAsia"/>
          <w:sz w:val="28"/>
          <w:szCs w:val="28"/>
          <w:lang w:val="kk-KZ"/>
        </w:rPr>
        <w:t>орматында</w:t>
      </w:r>
      <w:r w:rsidR="003B11F6">
        <w:rPr>
          <w:rFonts w:eastAsiaTheme="minorEastAsia"/>
          <w:sz w:val="28"/>
          <w:szCs w:val="28"/>
          <w:lang w:val="kk-KZ"/>
        </w:rPr>
        <w:t xml:space="preserve"> жіберуіңізді</w:t>
      </w:r>
      <w:r w:rsidR="00B84329">
        <w:rPr>
          <w:rFonts w:eastAsiaTheme="minorEastAsia"/>
          <w:sz w:val="28"/>
          <w:szCs w:val="28"/>
          <w:lang w:val="kk-KZ"/>
        </w:rPr>
        <w:t xml:space="preserve"> және</w:t>
      </w:r>
      <w:r w:rsidR="00B84329" w:rsidRPr="00B84329">
        <w:rPr>
          <w:lang w:val="kk-KZ"/>
        </w:rPr>
        <w:t xml:space="preserve"> </w:t>
      </w:r>
      <w:r w:rsidR="00B84329">
        <w:rPr>
          <w:rFonts w:eastAsiaTheme="minorEastAsia"/>
          <w:sz w:val="28"/>
          <w:szCs w:val="28"/>
          <w:lang w:val="kk-KZ"/>
        </w:rPr>
        <w:t>ө</w:t>
      </w:r>
      <w:r w:rsidR="003B11F6">
        <w:rPr>
          <w:rFonts w:eastAsiaTheme="minorEastAsia"/>
          <w:sz w:val="28"/>
          <w:szCs w:val="28"/>
          <w:lang w:val="kk-KZ"/>
        </w:rPr>
        <w:t>тінім</w:t>
      </w:r>
      <w:r w:rsidR="00B84329" w:rsidRPr="00B84329">
        <w:rPr>
          <w:rFonts w:eastAsiaTheme="minorEastAsia"/>
          <w:sz w:val="28"/>
          <w:szCs w:val="28"/>
          <w:lang w:val="kk-KZ"/>
        </w:rPr>
        <w:t>мен мақала құжаттарын өз аты-жөніңізбен сақтап жіберуіңізді сұраймыз!</w:t>
      </w:r>
    </w:p>
    <w:p w14:paraId="208A7C98" w14:textId="77777777" w:rsidR="00FB37F8" w:rsidRPr="002006B1" w:rsidRDefault="00FB37F8" w:rsidP="00FB37F8">
      <w:pPr>
        <w:ind w:firstLine="567"/>
        <w:jc w:val="both"/>
        <w:rPr>
          <w:rFonts w:eastAsiaTheme="minorEastAsia"/>
          <w:sz w:val="28"/>
          <w:szCs w:val="28"/>
          <w:lang w:val="kk-KZ"/>
        </w:rPr>
      </w:pPr>
    </w:p>
    <w:p w14:paraId="7BDA8FE8" w14:textId="77777777" w:rsidR="00FB37F8" w:rsidRDefault="00FB37F8" w:rsidP="00FB37F8">
      <w:pPr>
        <w:ind w:firstLine="567"/>
        <w:jc w:val="both"/>
        <w:rPr>
          <w:rFonts w:eastAsiaTheme="minorEastAsia"/>
          <w:sz w:val="28"/>
          <w:szCs w:val="28"/>
          <w:lang w:val="kk-KZ"/>
        </w:rPr>
      </w:pPr>
    </w:p>
    <w:p w14:paraId="148907E2" w14:textId="77777777" w:rsidR="001961F1" w:rsidRDefault="001961F1" w:rsidP="00FB37F8">
      <w:pPr>
        <w:ind w:firstLine="567"/>
        <w:jc w:val="both"/>
        <w:rPr>
          <w:rFonts w:eastAsiaTheme="minorEastAsia"/>
          <w:sz w:val="28"/>
          <w:szCs w:val="28"/>
          <w:lang w:val="kk-KZ"/>
        </w:rPr>
      </w:pPr>
    </w:p>
    <w:p w14:paraId="6800153B" w14:textId="77777777" w:rsidR="001961F1" w:rsidRDefault="001961F1" w:rsidP="00FB37F8">
      <w:pPr>
        <w:ind w:firstLine="567"/>
        <w:jc w:val="both"/>
        <w:rPr>
          <w:rFonts w:eastAsiaTheme="minorEastAsia"/>
          <w:sz w:val="28"/>
          <w:szCs w:val="28"/>
          <w:lang w:val="kk-KZ"/>
        </w:rPr>
      </w:pPr>
    </w:p>
    <w:p w14:paraId="663B781C" w14:textId="77777777" w:rsidR="001961F1" w:rsidRDefault="001961F1" w:rsidP="00FB37F8">
      <w:pPr>
        <w:ind w:firstLine="567"/>
        <w:jc w:val="both"/>
        <w:rPr>
          <w:rFonts w:eastAsiaTheme="minorEastAsia"/>
          <w:sz w:val="28"/>
          <w:szCs w:val="28"/>
          <w:lang w:val="kk-KZ"/>
        </w:rPr>
      </w:pPr>
    </w:p>
    <w:p w14:paraId="127BB7CC" w14:textId="77777777" w:rsidR="001961F1" w:rsidRDefault="001961F1" w:rsidP="00FB37F8">
      <w:pPr>
        <w:ind w:firstLine="567"/>
        <w:jc w:val="both"/>
        <w:rPr>
          <w:rFonts w:eastAsiaTheme="minorEastAsia"/>
          <w:sz w:val="28"/>
          <w:szCs w:val="28"/>
          <w:lang w:val="kk-KZ"/>
        </w:rPr>
      </w:pPr>
    </w:p>
    <w:p w14:paraId="2F46B69F" w14:textId="77777777" w:rsidR="001961F1" w:rsidRDefault="001961F1" w:rsidP="00FB37F8">
      <w:pPr>
        <w:ind w:firstLine="567"/>
        <w:jc w:val="both"/>
        <w:rPr>
          <w:rFonts w:eastAsiaTheme="minorEastAsia"/>
          <w:sz w:val="28"/>
          <w:szCs w:val="28"/>
          <w:lang w:val="kk-KZ"/>
        </w:rPr>
      </w:pPr>
    </w:p>
    <w:p w14:paraId="46D8BD5D" w14:textId="77777777" w:rsidR="001961F1" w:rsidRDefault="001961F1" w:rsidP="00FB37F8">
      <w:pPr>
        <w:ind w:firstLine="567"/>
        <w:jc w:val="both"/>
        <w:rPr>
          <w:rFonts w:eastAsiaTheme="minorEastAsia"/>
          <w:sz w:val="28"/>
          <w:szCs w:val="28"/>
          <w:lang w:val="kk-KZ"/>
        </w:rPr>
      </w:pPr>
    </w:p>
    <w:p w14:paraId="03E57D31" w14:textId="77777777" w:rsidR="001961F1" w:rsidRDefault="001961F1" w:rsidP="00FB37F8">
      <w:pPr>
        <w:ind w:firstLine="567"/>
        <w:jc w:val="both"/>
        <w:rPr>
          <w:rFonts w:eastAsiaTheme="minorEastAsia"/>
          <w:sz w:val="28"/>
          <w:szCs w:val="28"/>
          <w:lang w:val="kk-KZ"/>
        </w:rPr>
      </w:pPr>
    </w:p>
    <w:p w14:paraId="490523DC" w14:textId="77777777" w:rsidR="00FB37F8" w:rsidRPr="002006B1" w:rsidRDefault="00FB37F8" w:rsidP="00780CEE">
      <w:pPr>
        <w:jc w:val="both"/>
        <w:rPr>
          <w:rFonts w:eastAsiaTheme="minorEastAsia"/>
          <w:sz w:val="28"/>
          <w:szCs w:val="28"/>
          <w:lang w:val="kk-KZ"/>
        </w:rPr>
      </w:pPr>
    </w:p>
    <w:p w14:paraId="3D353AB6" w14:textId="77777777" w:rsidR="00FB37F8" w:rsidRPr="002006B1" w:rsidRDefault="00FB37F8" w:rsidP="00FB37F8">
      <w:pPr>
        <w:ind w:firstLine="567"/>
        <w:jc w:val="right"/>
        <w:rPr>
          <w:rFonts w:eastAsiaTheme="minorEastAsia"/>
          <w:sz w:val="28"/>
          <w:szCs w:val="28"/>
          <w:lang w:val="kk-KZ"/>
        </w:rPr>
      </w:pPr>
      <w:r>
        <w:rPr>
          <w:rFonts w:eastAsiaTheme="minorEastAsia"/>
          <w:sz w:val="28"/>
          <w:szCs w:val="28"/>
          <w:lang w:val="kk-KZ"/>
        </w:rPr>
        <w:t>Қосымша</w:t>
      </w:r>
      <w:r w:rsidRPr="002006B1">
        <w:rPr>
          <w:rFonts w:eastAsiaTheme="minorEastAsia"/>
          <w:sz w:val="28"/>
          <w:szCs w:val="28"/>
          <w:lang w:val="kk-KZ"/>
        </w:rPr>
        <w:t xml:space="preserve"> 2</w:t>
      </w:r>
    </w:p>
    <w:p w14:paraId="3E1A2C1D" w14:textId="77777777" w:rsidR="00FB37F8" w:rsidRPr="002006B1" w:rsidRDefault="00FB37F8" w:rsidP="00FB37F8">
      <w:pPr>
        <w:ind w:firstLine="567"/>
        <w:jc w:val="right"/>
        <w:rPr>
          <w:rFonts w:eastAsiaTheme="minorEastAsia"/>
          <w:sz w:val="28"/>
          <w:szCs w:val="28"/>
          <w:lang w:val="kk-KZ"/>
        </w:rPr>
      </w:pPr>
    </w:p>
    <w:p w14:paraId="0D1B1FC4" w14:textId="77777777" w:rsidR="00FB37F8" w:rsidRDefault="00FB37F8" w:rsidP="00FB37F8">
      <w:pPr>
        <w:ind w:firstLine="567"/>
        <w:jc w:val="center"/>
        <w:rPr>
          <w:rFonts w:eastAsiaTheme="minorEastAsia"/>
          <w:b/>
          <w:sz w:val="28"/>
          <w:szCs w:val="28"/>
          <w:lang w:val="kk-KZ"/>
        </w:rPr>
      </w:pPr>
      <w:r w:rsidRPr="002006B1">
        <w:rPr>
          <w:rFonts w:eastAsiaTheme="minorEastAsia"/>
          <w:b/>
          <w:sz w:val="28"/>
          <w:szCs w:val="28"/>
          <w:lang w:val="kk-KZ"/>
        </w:rPr>
        <w:t>Материалдарды жобалауға қойылатын талаптар</w:t>
      </w:r>
    </w:p>
    <w:p w14:paraId="649E63C3" w14:textId="77777777" w:rsidR="00FB37F8" w:rsidRPr="00067826" w:rsidRDefault="00FB37F8" w:rsidP="00FB37F8">
      <w:pPr>
        <w:ind w:firstLine="567"/>
        <w:jc w:val="center"/>
        <w:rPr>
          <w:rFonts w:eastAsiaTheme="minorEastAsia"/>
          <w:b/>
          <w:sz w:val="28"/>
          <w:szCs w:val="28"/>
          <w:lang w:val="kk-KZ"/>
        </w:rPr>
      </w:pPr>
    </w:p>
    <w:p w14:paraId="2B662D92" w14:textId="77777777" w:rsidR="00FB37F8" w:rsidRDefault="00FB37F8" w:rsidP="00FB37F8">
      <w:pPr>
        <w:ind w:firstLine="567"/>
        <w:jc w:val="both"/>
        <w:rPr>
          <w:rFonts w:eastAsiaTheme="minorEastAsia"/>
          <w:sz w:val="28"/>
          <w:szCs w:val="28"/>
          <w:lang w:val="kk-KZ"/>
        </w:rPr>
      </w:pPr>
      <w:r w:rsidRPr="00067826">
        <w:rPr>
          <w:rFonts w:eastAsiaTheme="minorEastAsia"/>
          <w:sz w:val="28"/>
          <w:szCs w:val="28"/>
          <w:lang w:val="kk-KZ"/>
        </w:rPr>
        <w:t>Есеп мәтіні Microsoft Word бағдарламасында .doc форматында дайындалуы керек. шрифт «Times New Roman», өлшемі – 14, жол аралығы 1,0. Есептің көлемі пайдаланылған әдебиеттер тізімімен 5 бетке дейін. Бет параметрлері: А4 пішімі, парақ бағыты – портрет, шеттері – 2,5 см.Параграф – 1,25 см.Есептің негізгі мәтінін туралау – өріс еніне сәйкес. Автоматты сызықшаны орнату. Негізгі мәтінге енгізілген формулалар толығымен Microsoft Education Equation Editor қолданбасында теріліп, ортасына және жоғары және төмен жолды өткізіп жіберу керек (формула нөмірі өрісте оң жаққа тураланған). Барлық формула элементтерінің өлшемдері мәтін өлшемдеріне сәйкес болуы керек. Мәтіндегі дереккөзге сілтемелер ГОСТ 7.1 - 2003 сәйкес ресімделген библиографиялық тізімге сәйкес шаршы жақшада көрсетіледі.</w:t>
      </w:r>
    </w:p>
    <w:p w14:paraId="09EF0BF0" w14:textId="77777777" w:rsidR="00FB37F8" w:rsidRDefault="00FB37F8" w:rsidP="00FB37F8">
      <w:pPr>
        <w:ind w:firstLine="567"/>
        <w:jc w:val="both"/>
        <w:rPr>
          <w:rFonts w:eastAsiaTheme="minorEastAsia"/>
          <w:sz w:val="28"/>
          <w:szCs w:val="28"/>
          <w:lang w:val="kk-KZ"/>
        </w:rPr>
      </w:pPr>
      <w:r w:rsidRPr="00067826">
        <w:rPr>
          <w:rFonts w:eastAsiaTheme="minorEastAsia"/>
          <w:sz w:val="28"/>
          <w:szCs w:val="28"/>
          <w:lang w:val="kk-KZ"/>
        </w:rPr>
        <w:t xml:space="preserve">Мақаланың тақырыбы мыналарды қамтуы керек: </w:t>
      </w:r>
      <w:r w:rsidRPr="00067826">
        <w:rPr>
          <w:rFonts w:eastAsiaTheme="minorEastAsia"/>
          <w:b/>
          <w:sz w:val="28"/>
          <w:szCs w:val="28"/>
          <w:lang w:val="kk-KZ"/>
        </w:rPr>
        <w:t>ӘОЖ</w:t>
      </w:r>
      <w:r w:rsidRPr="00067826">
        <w:rPr>
          <w:rFonts w:eastAsiaTheme="minorEastAsia"/>
          <w:sz w:val="28"/>
          <w:szCs w:val="28"/>
          <w:lang w:val="kk-KZ"/>
        </w:rPr>
        <w:t xml:space="preserve"> (солға туралау, қалың шрифт). Бір интервал. </w:t>
      </w:r>
      <w:r>
        <w:rPr>
          <w:rFonts w:eastAsiaTheme="minorEastAsia"/>
          <w:sz w:val="28"/>
          <w:szCs w:val="28"/>
          <w:lang w:val="kk-KZ"/>
        </w:rPr>
        <w:t>ТЕГІ АТЫ-ЖӨНІ</w:t>
      </w:r>
      <w:r w:rsidRPr="00067826">
        <w:rPr>
          <w:rFonts w:eastAsiaTheme="minorEastAsia"/>
          <w:sz w:val="28"/>
          <w:szCs w:val="28"/>
          <w:lang w:val="kk-KZ"/>
        </w:rPr>
        <w:t xml:space="preserve">. Автор(лардың) тегі (бас әріптер), ғылыми дәрежесі, ғылыми атағы, лауазымы, ұйымның қысқартылған атауы (бас әріптер, ортасына реттелген). Қала (кіші әріптер, ортасына туралау). Бір интервал. </w:t>
      </w:r>
      <w:r w:rsidRPr="00067826">
        <w:rPr>
          <w:rFonts w:eastAsiaTheme="minorEastAsia"/>
          <w:b/>
          <w:sz w:val="28"/>
          <w:szCs w:val="28"/>
          <w:lang w:val="kk-KZ"/>
        </w:rPr>
        <w:t>ЕСЕПТІҢ ТАҚЫРЫБЫ</w:t>
      </w:r>
      <w:r w:rsidRPr="00067826">
        <w:rPr>
          <w:rFonts w:eastAsiaTheme="minorEastAsia"/>
          <w:sz w:val="28"/>
          <w:szCs w:val="28"/>
          <w:lang w:val="kk-KZ"/>
        </w:rPr>
        <w:t xml:space="preserve"> (бас әріптер, қалың әріптер, ортасына туралау). Бір интервал.</w:t>
      </w:r>
    </w:p>
    <w:p w14:paraId="32A9BE1F" w14:textId="77777777" w:rsidR="00FB37F8" w:rsidRDefault="00FB37F8" w:rsidP="00FB37F8">
      <w:pPr>
        <w:jc w:val="both"/>
        <w:rPr>
          <w:rFonts w:eastAsiaTheme="minorEastAsia"/>
          <w:sz w:val="28"/>
          <w:szCs w:val="28"/>
          <w:lang w:val="kk-KZ"/>
        </w:rPr>
      </w:pPr>
      <w:r>
        <w:rPr>
          <w:rFonts w:eastAsiaTheme="minorEastAsia"/>
          <w:sz w:val="28"/>
          <w:szCs w:val="28"/>
          <w:lang w:val="kk-KZ"/>
        </w:rPr>
        <w:t xml:space="preserve">        </w:t>
      </w:r>
      <w:r w:rsidRPr="00067826">
        <w:rPr>
          <w:rFonts w:eastAsiaTheme="minorEastAsia"/>
          <w:sz w:val="28"/>
          <w:szCs w:val="28"/>
          <w:lang w:val="kk-KZ"/>
        </w:rPr>
        <w:t xml:space="preserve">Баяндама соңында автор(лар) туралы мәліметтер көрсетілуі керек: </w:t>
      </w:r>
      <w:r>
        <w:rPr>
          <w:rFonts w:eastAsiaTheme="minorEastAsia"/>
          <w:sz w:val="28"/>
          <w:szCs w:val="28"/>
          <w:lang w:val="kk-KZ"/>
        </w:rPr>
        <w:t>ТЕГІ</w:t>
      </w:r>
      <w:r w:rsidRPr="00067826">
        <w:rPr>
          <w:rFonts w:eastAsiaTheme="minorEastAsia"/>
          <w:sz w:val="28"/>
          <w:szCs w:val="28"/>
          <w:lang w:val="kk-KZ"/>
        </w:rPr>
        <w:t xml:space="preserve">, </w:t>
      </w:r>
      <w:r>
        <w:rPr>
          <w:rFonts w:eastAsiaTheme="minorEastAsia"/>
          <w:sz w:val="28"/>
          <w:szCs w:val="28"/>
          <w:lang w:val="kk-KZ"/>
        </w:rPr>
        <w:t>АТЫ-ЖӨНІ</w:t>
      </w:r>
      <w:r w:rsidRPr="00067826">
        <w:rPr>
          <w:rFonts w:eastAsiaTheme="minorEastAsia"/>
          <w:sz w:val="28"/>
          <w:szCs w:val="28"/>
          <w:lang w:val="kk-KZ"/>
        </w:rPr>
        <w:t>, ғылыми дәрежесі, ғылыми атағы, лауазымы, ұйымның атауы, ұйымның мекенжайы, корпоративтік электрондық пошта мекенжайы (солға реттелген).</w:t>
      </w:r>
    </w:p>
    <w:p w14:paraId="73447CB4" w14:textId="00E52744" w:rsidR="009132E4" w:rsidRPr="00067826" w:rsidRDefault="009132E4" w:rsidP="00FB37F8">
      <w:pPr>
        <w:jc w:val="both"/>
        <w:rPr>
          <w:rFonts w:eastAsiaTheme="minorEastAsia"/>
          <w:sz w:val="28"/>
          <w:szCs w:val="28"/>
          <w:lang w:val="kk-KZ"/>
        </w:rPr>
      </w:pPr>
      <w:r>
        <w:rPr>
          <w:rFonts w:eastAsiaTheme="minorEastAsia"/>
          <w:sz w:val="28"/>
          <w:szCs w:val="28"/>
          <w:lang w:val="kk-KZ"/>
        </w:rPr>
        <w:t xml:space="preserve">        </w:t>
      </w:r>
    </w:p>
    <w:p w14:paraId="34EF6D20" w14:textId="3AE58F59" w:rsidR="00FB37F8" w:rsidRPr="00FB37F8" w:rsidRDefault="00FB37F8" w:rsidP="00FB37F8">
      <w:pPr>
        <w:ind w:firstLine="567"/>
        <w:jc w:val="center"/>
        <w:rPr>
          <w:rFonts w:eastAsiaTheme="minorEastAsia"/>
          <w:i/>
          <w:sz w:val="28"/>
          <w:szCs w:val="28"/>
          <w:lang w:val="kk-KZ"/>
        </w:rPr>
      </w:pPr>
      <w:r w:rsidRPr="00FB37F8">
        <w:rPr>
          <w:rFonts w:eastAsiaTheme="minorEastAsia"/>
          <w:i/>
          <w:sz w:val="28"/>
          <w:szCs w:val="28"/>
          <w:lang w:val="kk-KZ"/>
        </w:rPr>
        <w:t>Мақала толтыру үлгісі:</w:t>
      </w:r>
    </w:p>
    <w:p w14:paraId="603A3180" w14:textId="77777777" w:rsidR="00FB37F8" w:rsidRPr="00067826" w:rsidRDefault="00FB37F8" w:rsidP="00FB37F8">
      <w:pPr>
        <w:ind w:firstLine="567"/>
        <w:jc w:val="both"/>
        <w:rPr>
          <w:rFonts w:eastAsiaTheme="minorEastAsia"/>
          <w:sz w:val="28"/>
          <w:szCs w:val="28"/>
          <w:lang w:val="kk-KZ"/>
        </w:rPr>
      </w:pPr>
    </w:p>
    <w:p w14:paraId="3389E347" w14:textId="77777777" w:rsidR="00FB37F8" w:rsidRPr="00067826" w:rsidRDefault="00FB37F8" w:rsidP="00FB37F8">
      <w:pPr>
        <w:ind w:firstLine="567"/>
        <w:jc w:val="both"/>
        <w:rPr>
          <w:rFonts w:eastAsiaTheme="minorEastAsia"/>
          <w:b/>
          <w:sz w:val="28"/>
          <w:szCs w:val="28"/>
          <w:lang w:val="kk-KZ"/>
        </w:rPr>
      </w:pPr>
      <w:r>
        <w:rPr>
          <w:rFonts w:eastAsiaTheme="minorEastAsia"/>
          <w:b/>
          <w:sz w:val="28"/>
          <w:szCs w:val="28"/>
          <w:lang w:val="kk-KZ"/>
        </w:rPr>
        <w:t>ӘОЖ</w:t>
      </w:r>
      <w:r w:rsidRPr="00067826">
        <w:rPr>
          <w:rFonts w:eastAsiaTheme="minorEastAsia"/>
          <w:b/>
          <w:sz w:val="28"/>
          <w:szCs w:val="28"/>
          <w:lang w:val="kk-KZ"/>
        </w:rPr>
        <w:t xml:space="preserve"> 621.316</w:t>
      </w:r>
    </w:p>
    <w:p w14:paraId="4BE0E439" w14:textId="77777777" w:rsidR="00FB37F8" w:rsidRPr="00067826" w:rsidRDefault="00FB37F8" w:rsidP="00FB37F8">
      <w:pPr>
        <w:ind w:firstLine="567"/>
        <w:jc w:val="both"/>
        <w:rPr>
          <w:rFonts w:eastAsiaTheme="minorEastAsia"/>
          <w:b/>
          <w:sz w:val="28"/>
          <w:szCs w:val="28"/>
          <w:lang w:val="kk-KZ"/>
        </w:rPr>
      </w:pPr>
    </w:p>
    <w:p w14:paraId="0DA038D9" w14:textId="77777777" w:rsidR="00FB37F8" w:rsidRPr="00AD218E" w:rsidRDefault="00FB37F8" w:rsidP="00FB37F8">
      <w:pPr>
        <w:ind w:firstLine="567"/>
        <w:jc w:val="center"/>
        <w:rPr>
          <w:rFonts w:eastAsiaTheme="minorEastAsia"/>
          <w:sz w:val="28"/>
          <w:szCs w:val="28"/>
          <w:lang w:val="kk-KZ"/>
        </w:rPr>
      </w:pPr>
      <w:r w:rsidRPr="00AD218E">
        <w:rPr>
          <w:rFonts w:eastAsiaTheme="minorEastAsia"/>
          <w:sz w:val="28"/>
          <w:szCs w:val="28"/>
          <w:lang w:val="kk-KZ"/>
        </w:rPr>
        <w:t xml:space="preserve">Петров П.П., </w:t>
      </w:r>
      <w:r>
        <w:rPr>
          <w:rFonts w:eastAsiaTheme="minorEastAsia"/>
          <w:sz w:val="28"/>
          <w:szCs w:val="28"/>
          <w:lang w:val="kk-KZ"/>
        </w:rPr>
        <w:t>т</w:t>
      </w:r>
      <w:r w:rsidRPr="00AD218E">
        <w:rPr>
          <w:rFonts w:eastAsiaTheme="minorEastAsia"/>
          <w:sz w:val="28"/>
          <w:szCs w:val="28"/>
          <w:lang w:val="kk-KZ"/>
        </w:rPr>
        <w:t>.ғ.к., доцент (ЖезУ)</w:t>
      </w:r>
    </w:p>
    <w:p w14:paraId="56B1A403" w14:textId="77777777" w:rsidR="00FB37F8" w:rsidRPr="00AD218E" w:rsidRDefault="00FB37F8" w:rsidP="00FB37F8">
      <w:pPr>
        <w:ind w:firstLine="567"/>
        <w:jc w:val="center"/>
        <w:rPr>
          <w:rFonts w:eastAsiaTheme="minorEastAsia"/>
          <w:sz w:val="28"/>
          <w:szCs w:val="28"/>
          <w:lang w:val="kk-KZ"/>
        </w:rPr>
      </w:pPr>
      <w:r w:rsidRPr="00AD218E">
        <w:rPr>
          <w:rFonts w:eastAsiaTheme="minorEastAsia"/>
          <w:sz w:val="28"/>
          <w:szCs w:val="28"/>
          <w:lang w:val="kk-KZ"/>
        </w:rPr>
        <w:t>Жезқазған</w:t>
      </w:r>
    </w:p>
    <w:p w14:paraId="77EDF65B" w14:textId="77777777" w:rsidR="00FB37F8" w:rsidRPr="00AD218E" w:rsidRDefault="00FB37F8" w:rsidP="00FB37F8">
      <w:pPr>
        <w:ind w:firstLine="567"/>
        <w:jc w:val="center"/>
        <w:rPr>
          <w:rFonts w:eastAsiaTheme="minorEastAsia"/>
          <w:sz w:val="28"/>
          <w:szCs w:val="28"/>
          <w:lang w:val="kk-KZ"/>
        </w:rPr>
      </w:pPr>
    </w:p>
    <w:p w14:paraId="7F10F724" w14:textId="77777777" w:rsidR="00FB37F8" w:rsidRPr="00AD218E" w:rsidRDefault="00FB37F8" w:rsidP="00FB37F8">
      <w:pPr>
        <w:jc w:val="center"/>
        <w:rPr>
          <w:rFonts w:eastAsiaTheme="minorEastAsia"/>
          <w:b/>
          <w:sz w:val="28"/>
          <w:szCs w:val="28"/>
          <w:lang w:val="kk-KZ"/>
        </w:rPr>
      </w:pPr>
      <w:r w:rsidRPr="00AD218E">
        <w:rPr>
          <w:rFonts w:eastAsiaTheme="minorEastAsia"/>
          <w:b/>
          <w:sz w:val="28"/>
          <w:szCs w:val="28"/>
          <w:lang w:val="kk-KZ"/>
        </w:rPr>
        <w:t>ЭНЕРГИЯНЫ ҮНЕМДЕУ ЖӘНЕ ЭНЕРГИЯ ТИІМДІЛІГІ</w:t>
      </w:r>
    </w:p>
    <w:p w14:paraId="48E62A78" w14:textId="77777777" w:rsidR="00FB37F8" w:rsidRPr="00AD218E" w:rsidRDefault="00FB37F8" w:rsidP="00FB37F8">
      <w:pPr>
        <w:ind w:firstLine="567"/>
        <w:jc w:val="both"/>
        <w:rPr>
          <w:rFonts w:eastAsiaTheme="minorEastAsia"/>
          <w:sz w:val="28"/>
          <w:szCs w:val="28"/>
          <w:lang w:val="kk-KZ"/>
        </w:rPr>
      </w:pPr>
    </w:p>
    <w:p w14:paraId="40F82A51" w14:textId="77777777" w:rsidR="00FB37F8" w:rsidRPr="00AD218E" w:rsidRDefault="00FB37F8" w:rsidP="00FB37F8">
      <w:pPr>
        <w:ind w:firstLine="567"/>
        <w:jc w:val="both"/>
        <w:rPr>
          <w:rFonts w:eastAsiaTheme="minorEastAsia"/>
          <w:sz w:val="28"/>
          <w:szCs w:val="28"/>
          <w:lang w:val="kk-KZ"/>
        </w:rPr>
      </w:pPr>
      <w:r w:rsidRPr="00AD218E">
        <w:rPr>
          <w:rFonts w:eastAsiaTheme="minorEastAsia"/>
          <w:sz w:val="28"/>
          <w:szCs w:val="28"/>
          <w:lang w:val="kk-KZ"/>
        </w:rPr>
        <w:t xml:space="preserve">Мәтін </w:t>
      </w:r>
      <w:r>
        <w:rPr>
          <w:rFonts w:eastAsiaTheme="minorEastAsia"/>
          <w:sz w:val="28"/>
          <w:szCs w:val="28"/>
          <w:lang w:val="kk-KZ"/>
        </w:rPr>
        <w:t>М</w:t>
      </w:r>
      <w:r w:rsidRPr="00AD218E">
        <w:rPr>
          <w:rFonts w:eastAsiaTheme="minorEastAsia"/>
          <w:sz w:val="28"/>
          <w:szCs w:val="28"/>
          <w:lang w:val="kk-KZ"/>
        </w:rPr>
        <w:t xml:space="preserve">әтін </w:t>
      </w:r>
      <w:r>
        <w:rPr>
          <w:rFonts w:eastAsiaTheme="minorEastAsia"/>
          <w:sz w:val="28"/>
          <w:szCs w:val="28"/>
          <w:lang w:val="kk-KZ"/>
        </w:rPr>
        <w:t>М</w:t>
      </w:r>
      <w:r w:rsidRPr="00AD218E">
        <w:rPr>
          <w:rFonts w:eastAsiaTheme="minorEastAsia"/>
          <w:sz w:val="28"/>
          <w:szCs w:val="28"/>
          <w:lang w:val="kk-KZ"/>
        </w:rPr>
        <w:t xml:space="preserve">әтін </w:t>
      </w:r>
      <w:r>
        <w:rPr>
          <w:rFonts w:eastAsiaTheme="minorEastAsia"/>
          <w:sz w:val="28"/>
          <w:szCs w:val="28"/>
          <w:lang w:val="kk-KZ"/>
        </w:rPr>
        <w:t>М</w:t>
      </w:r>
      <w:r w:rsidRPr="00AD218E">
        <w:rPr>
          <w:rFonts w:eastAsiaTheme="minorEastAsia"/>
          <w:sz w:val="28"/>
          <w:szCs w:val="28"/>
          <w:lang w:val="kk-KZ"/>
        </w:rPr>
        <w:t xml:space="preserve">әтін </w:t>
      </w:r>
      <w:r>
        <w:rPr>
          <w:rFonts w:eastAsiaTheme="minorEastAsia"/>
          <w:sz w:val="28"/>
          <w:szCs w:val="28"/>
          <w:lang w:val="kk-KZ"/>
        </w:rPr>
        <w:t>М</w:t>
      </w:r>
      <w:r w:rsidRPr="00AD218E">
        <w:rPr>
          <w:rFonts w:eastAsiaTheme="minorEastAsia"/>
          <w:sz w:val="28"/>
          <w:szCs w:val="28"/>
          <w:lang w:val="kk-KZ"/>
        </w:rPr>
        <w:t xml:space="preserve">әтін </w:t>
      </w:r>
      <w:r>
        <w:rPr>
          <w:rFonts w:eastAsiaTheme="minorEastAsia"/>
          <w:sz w:val="28"/>
          <w:szCs w:val="28"/>
          <w:lang w:val="kk-KZ"/>
        </w:rPr>
        <w:t>М</w:t>
      </w:r>
      <w:r w:rsidRPr="00AD218E">
        <w:rPr>
          <w:rFonts w:eastAsiaTheme="minorEastAsia"/>
          <w:sz w:val="28"/>
          <w:szCs w:val="28"/>
          <w:lang w:val="kk-KZ"/>
        </w:rPr>
        <w:t xml:space="preserve">әтін </w:t>
      </w:r>
      <w:r>
        <w:rPr>
          <w:rFonts w:eastAsiaTheme="minorEastAsia"/>
          <w:sz w:val="28"/>
          <w:szCs w:val="28"/>
          <w:lang w:val="kk-KZ"/>
        </w:rPr>
        <w:t>М</w:t>
      </w:r>
      <w:r w:rsidRPr="00AD218E">
        <w:rPr>
          <w:rFonts w:eastAsiaTheme="minorEastAsia"/>
          <w:sz w:val="28"/>
          <w:szCs w:val="28"/>
          <w:lang w:val="kk-KZ"/>
        </w:rPr>
        <w:t xml:space="preserve">әтін </w:t>
      </w:r>
      <w:r>
        <w:rPr>
          <w:rFonts w:eastAsiaTheme="minorEastAsia"/>
          <w:sz w:val="28"/>
          <w:szCs w:val="28"/>
          <w:lang w:val="kk-KZ"/>
        </w:rPr>
        <w:t>М</w:t>
      </w:r>
      <w:r w:rsidRPr="00AD218E">
        <w:rPr>
          <w:rFonts w:eastAsiaTheme="minorEastAsia"/>
          <w:sz w:val="28"/>
          <w:szCs w:val="28"/>
          <w:lang w:val="kk-KZ"/>
        </w:rPr>
        <w:t xml:space="preserve">әтін </w:t>
      </w:r>
      <w:r>
        <w:rPr>
          <w:rFonts w:eastAsiaTheme="minorEastAsia"/>
          <w:sz w:val="28"/>
          <w:szCs w:val="28"/>
          <w:lang w:val="kk-KZ"/>
        </w:rPr>
        <w:t>М</w:t>
      </w:r>
      <w:r w:rsidRPr="00AD218E">
        <w:rPr>
          <w:rFonts w:eastAsiaTheme="minorEastAsia"/>
          <w:sz w:val="28"/>
          <w:szCs w:val="28"/>
          <w:lang w:val="kk-KZ"/>
        </w:rPr>
        <w:t xml:space="preserve">әтін </w:t>
      </w:r>
      <w:r>
        <w:rPr>
          <w:rFonts w:eastAsiaTheme="minorEastAsia"/>
          <w:sz w:val="28"/>
          <w:szCs w:val="28"/>
          <w:lang w:val="kk-KZ"/>
        </w:rPr>
        <w:t>М</w:t>
      </w:r>
      <w:r w:rsidRPr="00AD218E">
        <w:rPr>
          <w:rFonts w:eastAsiaTheme="minorEastAsia"/>
          <w:sz w:val="28"/>
          <w:szCs w:val="28"/>
          <w:lang w:val="kk-KZ"/>
        </w:rPr>
        <w:t xml:space="preserve">әтін </w:t>
      </w:r>
      <w:r>
        <w:rPr>
          <w:rFonts w:eastAsiaTheme="minorEastAsia"/>
          <w:sz w:val="28"/>
          <w:szCs w:val="28"/>
          <w:lang w:val="kk-KZ"/>
        </w:rPr>
        <w:t>М</w:t>
      </w:r>
      <w:r w:rsidRPr="00AD218E">
        <w:rPr>
          <w:rFonts w:eastAsiaTheme="minorEastAsia"/>
          <w:sz w:val="28"/>
          <w:szCs w:val="28"/>
          <w:lang w:val="kk-KZ"/>
        </w:rPr>
        <w:t xml:space="preserve">әтін </w:t>
      </w:r>
    </w:p>
    <w:p w14:paraId="0B7C2E69" w14:textId="77777777" w:rsidR="00FB37F8" w:rsidRPr="00AD218E" w:rsidRDefault="00FB37F8" w:rsidP="00FB37F8">
      <w:pPr>
        <w:ind w:firstLine="567"/>
        <w:jc w:val="both"/>
        <w:rPr>
          <w:rFonts w:eastAsiaTheme="minorEastAsia"/>
          <w:sz w:val="28"/>
          <w:szCs w:val="28"/>
          <w:lang w:val="kk-KZ"/>
        </w:rPr>
      </w:pPr>
    </w:p>
    <w:p w14:paraId="360D2279" w14:textId="77777777" w:rsidR="00FB37F8" w:rsidRPr="00D60E62" w:rsidRDefault="00FB37F8" w:rsidP="00FB37F8">
      <w:pPr>
        <w:ind w:firstLine="567"/>
        <w:jc w:val="center"/>
        <w:rPr>
          <w:rFonts w:eastAsiaTheme="minorEastAsia"/>
          <w:sz w:val="28"/>
          <w:szCs w:val="28"/>
        </w:rPr>
      </w:pPr>
      <w:proofErr w:type="spellStart"/>
      <w:r w:rsidRPr="00067826">
        <w:rPr>
          <w:rFonts w:eastAsiaTheme="minorEastAsia"/>
          <w:sz w:val="28"/>
          <w:szCs w:val="28"/>
        </w:rPr>
        <w:t>Әдебиеттер</w:t>
      </w:r>
      <w:proofErr w:type="spellEnd"/>
      <w:r w:rsidRPr="00067826">
        <w:rPr>
          <w:rFonts w:eastAsiaTheme="minorEastAsia"/>
          <w:sz w:val="28"/>
          <w:szCs w:val="28"/>
        </w:rPr>
        <w:t xml:space="preserve"> </w:t>
      </w:r>
      <w:proofErr w:type="spellStart"/>
      <w:r w:rsidRPr="00067826">
        <w:rPr>
          <w:rFonts w:eastAsiaTheme="minorEastAsia"/>
          <w:sz w:val="28"/>
          <w:szCs w:val="28"/>
        </w:rPr>
        <w:t>тізімі</w:t>
      </w:r>
      <w:proofErr w:type="spellEnd"/>
      <w:r w:rsidRPr="00067826">
        <w:rPr>
          <w:rFonts w:eastAsiaTheme="minorEastAsia"/>
          <w:sz w:val="28"/>
          <w:szCs w:val="28"/>
        </w:rPr>
        <w:t>:</w:t>
      </w:r>
    </w:p>
    <w:p w14:paraId="30F05BDE" w14:textId="77777777" w:rsidR="00FB37F8" w:rsidRPr="00067826" w:rsidRDefault="00FB37F8" w:rsidP="00FB37F8">
      <w:pPr>
        <w:ind w:firstLine="567"/>
        <w:jc w:val="center"/>
        <w:rPr>
          <w:rFonts w:eastAsiaTheme="minorEastAsia"/>
          <w:sz w:val="28"/>
          <w:szCs w:val="28"/>
          <w:lang w:val="kk-KZ"/>
        </w:rPr>
      </w:pPr>
    </w:p>
    <w:p w14:paraId="10011A4F" w14:textId="77777777" w:rsidR="00FB37F8" w:rsidRDefault="00FB37F8" w:rsidP="00FB37F8">
      <w:pPr>
        <w:pStyle w:val="a4"/>
        <w:numPr>
          <w:ilvl w:val="0"/>
          <w:numId w:val="6"/>
        </w:numPr>
        <w:rPr>
          <w:rFonts w:eastAsiaTheme="minorEastAsia"/>
          <w:sz w:val="28"/>
          <w:szCs w:val="28"/>
        </w:rPr>
      </w:pPr>
      <w:r>
        <w:rPr>
          <w:rFonts w:eastAsiaTheme="minorEastAsia"/>
          <w:sz w:val="28"/>
          <w:szCs w:val="28"/>
        </w:rPr>
        <w:t>……</w:t>
      </w:r>
    </w:p>
    <w:p w14:paraId="155B0731" w14:textId="77777777" w:rsidR="00FB37F8" w:rsidRDefault="00FB37F8" w:rsidP="00FB37F8">
      <w:pPr>
        <w:pStyle w:val="a4"/>
        <w:numPr>
          <w:ilvl w:val="0"/>
          <w:numId w:val="6"/>
        </w:numPr>
        <w:rPr>
          <w:rFonts w:eastAsiaTheme="minorEastAsia"/>
          <w:sz w:val="28"/>
          <w:szCs w:val="28"/>
        </w:rPr>
      </w:pPr>
      <w:r>
        <w:rPr>
          <w:rFonts w:eastAsiaTheme="minorEastAsia"/>
          <w:sz w:val="28"/>
          <w:szCs w:val="28"/>
        </w:rPr>
        <w:t>……</w:t>
      </w:r>
    </w:p>
    <w:p w14:paraId="1F739323" w14:textId="77777777" w:rsidR="00FB37F8" w:rsidRPr="00067826" w:rsidRDefault="00FB37F8" w:rsidP="000D19FE">
      <w:pPr>
        <w:jc w:val="both"/>
        <w:rPr>
          <w:rFonts w:eastAsiaTheme="minorEastAsia"/>
          <w:sz w:val="28"/>
          <w:szCs w:val="28"/>
        </w:rPr>
      </w:pPr>
      <w:r w:rsidRPr="00067826">
        <w:rPr>
          <w:rFonts w:eastAsiaTheme="minorEastAsia"/>
          <w:sz w:val="28"/>
          <w:szCs w:val="28"/>
        </w:rPr>
        <w:t xml:space="preserve">Автор </w:t>
      </w:r>
      <w:proofErr w:type="spellStart"/>
      <w:proofErr w:type="gramStart"/>
      <w:r w:rsidRPr="00067826">
        <w:rPr>
          <w:rFonts w:eastAsiaTheme="minorEastAsia"/>
          <w:sz w:val="28"/>
          <w:szCs w:val="28"/>
        </w:rPr>
        <w:t>туралы</w:t>
      </w:r>
      <w:proofErr w:type="spellEnd"/>
      <w:proofErr w:type="gramEnd"/>
      <w:r w:rsidRPr="00067826">
        <w:rPr>
          <w:rFonts w:eastAsiaTheme="minorEastAsia"/>
          <w:sz w:val="28"/>
          <w:szCs w:val="28"/>
        </w:rPr>
        <w:t xml:space="preserve"> </w:t>
      </w:r>
      <w:proofErr w:type="spellStart"/>
      <w:r w:rsidRPr="00067826">
        <w:rPr>
          <w:rFonts w:eastAsiaTheme="minorEastAsia"/>
          <w:sz w:val="28"/>
          <w:szCs w:val="28"/>
        </w:rPr>
        <w:t>ақпарат</w:t>
      </w:r>
      <w:proofErr w:type="spellEnd"/>
      <w:r w:rsidRPr="00067826">
        <w:rPr>
          <w:rFonts w:eastAsiaTheme="minorEastAsia"/>
          <w:sz w:val="28"/>
          <w:szCs w:val="28"/>
        </w:rPr>
        <w:t>:</w:t>
      </w:r>
    </w:p>
    <w:p w14:paraId="08CA6B83" w14:textId="0F4C4D9F" w:rsidR="00F4236D" w:rsidRPr="005C1555" w:rsidRDefault="00FB37F8" w:rsidP="00416340">
      <w:pPr>
        <w:ind w:firstLine="567"/>
        <w:jc w:val="both"/>
        <w:rPr>
          <w:rFonts w:eastAsiaTheme="minorEastAsia"/>
          <w:lang w:val="kk-KZ"/>
        </w:rPr>
      </w:pPr>
      <w:r w:rsidRPr="00067826">
        <w:rPr>
          <w:rFonts w:eastAsiaTheme="minorEastAsia"/>
          <w:sz w:val="28"/>
          <w:szCs w:val="28"/>
        </w:rPr>
        <w:t xml:space="preserve">Петров Петр Петрович, </w:t>
      </w:r>
      <w:proofErr w:type="spellStart"/>
      <w:r w:rsidRPr="00067826">
        <w:rPr>
          <w:rFonts w:eastAsiaTheme="minorEastAsia"/>
          <w:sz w:val="28"/>
          <w:szCs w:val="28"/>
        </w:rPr>
        <w:t>т</w:t>
      </w:r>
      <w:proofErr w:type="gramStart"/>
      <w:r w:rsidRPr="00067826">
        <w:rPr>
          <w:rFonts w:eastAsiaTheme="minorEastAsia"/>
          <w:sz w:val="28"/>
          <w:szCs w:val="28"/>
        </w:rPr>
        <w:t>.ғ.</w:t>
      </w:r>
      <w:proofErr w:type="gramEnd"/>
      <w:r w:rsidRPr="00067826">
        <w:rPr>
          <w:rFonts w:eastAsiaTheme="minorEastAsia"/>
          <w:sz w:val="28"/>
          <w:szCs w:val="28"/>
        </w:rPr>
        <w:t>к</w:t>
      </w:r>
      <w:proofErr w:type="spellEnd"/>
      <w:r w:rsidRPr="00067826">
        <w:rPr>
          <w:rFonts w:eastAsiaTheme="minorEastAsia"/>
          <w:sz w:val="28"/>
          <w:szCs w:val="28"/>
        </w:rPr>
        <w:t xml:space="preserve">., доцент, </w:t>
      </w:r>
      <w:proofErr w:type="spellStart"/>
      <w:r w:rsidRPr="00067826">
        <w:rPr>
          <w:rFonts w:eastAsiaTheme="minorEastAsia"/>
          <w:sz w:val="28"/>
          <w:szCs w:val="28"/>
        </w:rPr>
        <w:t>ЖезУ</w:t>
      </w:r>
      <w:proofErr w:type="spellEnd"/>
      <w:r w:rsidRPr="00067826">
        <w:rPr>
          <w:rFonts w:eastAsiaTheme="minorEastAsia"/>
          <w:sz w:val="28"/>
          <w:szCs w:val="28"/>
        </w:rPr>
        <w:t xml:space="preserve">, 100600, </w:t>
      </w:r>
      <w:proofErr w:type="spellStart"/>
      <w:r w:rsidRPr="00067826">
        <w:rPr>
          <w:rFonts w:eastAsiaTheme="minorEastAsia"/>
          <w:sz w:val="28"/>
          <w:szCs w:val="28"/>
        </w:rPr>
        <w:t>Жезқазған</w:t>
      </w:r>
      <w:proofErr w:type="spellEnd"/>
      <w:r w:rsidRPr="00067826">
        <w:rPr>
          <w:rFonts w:eastAsiaTheme="minorEastAsia"/>
          <w:sz w:val="28"/>
          <w:szCs w:val="28"/>
        </w:rPr>
        <w:t xml:space="preserve"> қ. </w:t>
      </w:r>
      <w:proofErr w:type="spellStart"/>
      <w:r w:rsidRPr="00067826">
        <w:rPr>
          <w:rFonts w:eastAsiaTheme="minorEastAsia"/>
          <w:sz w:val="28"/>
          <w:szCs w:val="28"/>
        </w:rPr>
        <w:t>Алашахана</w:t>
      </w:r>
      <w:proofErr w:type="spellEnd"/>
      <w:r w:rsidRPr="00067826">
        <w:rPr>
          <w:rFonts w:eastAsiaTheme="minorEastAsia"/>
          <w:sz w:val="28"/>
          <w:szCs w:val="28"/>
        </w:rPr>
        <w:t xml:space="preserve"> </w:t>
      </w:r>
      <w:proofErr w:type="spellStart"/>
      <w:r w:rsidRPr="00067826">
        <w:rPr>
          <w:rFonts w:eastAsiaTheme="minorEastAsia"/>
          <w:sz w:val="28"/>
          <w:szCs w:val="28"/>
        </w:rPr>
        <w:t>даңғылы</w:t>
      </w:r>
      <w:proofErr w:type="spellEnd"/>
      <w:r w:rsidRPr="00067826">
        <w:rPr>
          <w:rFonts w:eastAsiaTheme="minorEastAsia"/>
          <w:sz w:val="28"/>
          <w:szCs w:val="28"/>
        </w:rPr>
        <w:t xml:space="preserve">, 38, </w:t>
      </w:r>
      <w:hyperlink r:id="rId8" w:history="1">
        <w:r w:rsidRPr="00E5782E">
          <w:rPr>
            <w:rStyle w:val="a3"/>
            <w:rFonts w:eastAsiaTheme="minorEastAsia"/>
            <w:sz w:val="28"/>
            <w:szCs w:val="28"/>
            <w:lang w:val="en-US"/>
          </w:rPr>
          <w:t>petrov</w:t>
        </w:r>
        <w:r w:rsidRPr="00E5782E">
          <w:rPr>
            <w:rStyle w:val="a3"/>
            <w:rFonts w:eastAsiaTheme="minorEastAsia"/>
            <w:sz w:val="28"/>
            <w:szCs w:val="28"/>
          </w:rPr>
          <w:t>.</w:t>
        </w:r>
        <w:r w:rsidRPr="00E5782E">
          <w:rPr>
            <w:rStyle w:val="a3"/>
            <w:rFonts w:eastAsiaTheme="minorEastAsia"/>
            <w:sz w:val="28"/>
            <w:szCs w:val="28"/>
            <w:lang w:val="en-US"/>
          </w:rPr>
          <w:t>zhezu</w:t>
        </w:r>
        <w:r w:rsidRPr="00E5782E">
          <w:rPr>
            <w:rStyle w:val="a3"/>
            <w:rFonts w:eastAsiaTheme="minorEastAsia"/>
            <w:sz w:val="28"/>
            <w:szCs w:val="28"/>
          </w:rPr>
          <w:t>@</w:t>
        </w:r>
        <w:r w:rsidRPr="00E5782E">
          <w:rPr>
            <w:rStyle w:val="a3"/>
            <w:rFonts w:eastAsiaTheme="minorEastAsia"/>
            <w:sz w:val="28"/>
            <w:szCs w:val="28"/>
            <w:lang w:val="en-US"/>
          </w:rPr>
          <w:t>gmail</w:t>
        </w:r>
        <w:r w:rsidRPr="00E5782E">
          <w:rPr>
            <w:rStyle w:val="a3"/>
            <w:rFonts w:eastAsiaTheme="minorEastAsia"/>
            <w:sz w:val="28"/>
            <w:szCs w:val="28"/>
          </w:rPr>
          <w:t>.</w:t>
        </w:r>
        <w:r w:rsidRPr="00E5782E">
          <w:rPr>
            <w:rStyle w:val="a3"/>
            <w:rFonts w:eastAsiaTheme="minorEastAsia"/>
            <w:sz w:val="28"/>
            <w:szCs w:val="28"/>
            <w:lang w:val="en-US"/>
          </w:rPr>
          <w:t>com</w:t>
        </w:r>
      </w:hyperlink>
      <w:r w:rsidRPr="00D60E62">
        <w:rPr>
          <w:rFonts w:eastAsiaTheme="minorEastAsia"/>
          <w:sz w:val="28"/>
          <w:szCs w:val="28"/>
        </w:rPr>
        <w:t>;</w:t>
      </w:r>
    </w:p>
    <w:sectPr w:rsidR="00F4236D" w:rsidRPr="005C1555" w:rsidSect="00FB37F8">
      <w:pgSz w:w="11906" w:h="16838"/>
      <w:pgMar w:top="56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158CF"/>
    <w:multiLevelType w:val="hybridMultilevel"/>
    <w:tmpl w:val="8CF6363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29AB3620"/>
    <w:multiLevelType w:val="hybridMultilevel"/>
    <w:tmpl w:val="894E1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CE0E0E"/>
    <w:multiLevelType w:val="hybridMultilevel"/>
    <w:tmpl w:val="547EBF9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4A601410"/>
    <w:multiLevelType w:val="hybridMultilevel"/>
    <w:tmpl w:val="5CFED34E"/>
    <w:lvl w:ilvl="0" w:tplc="0FBA9FA0">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A40AE3"/>
    <w:multiLevelType w:val="hybridMultilevel"/>
    <w:tmpl w:val="E0F6DF1C"/>
    <w:lvl w:ilvl="0" w:tplc="69847D84">
      <w:start w:val="1"/>
      <w:numFmt w:val="decimal"/>
      <w:lvlText w:val="%1."/>
      <w:lvlJc w:val="left"/>
      <w:pPr>
        <w:ind w:left="720" w:hanging="360"/>
      </w:pPr>
      <w:rPr>
        <w:rFonts w:hint="default"/>
      </w:rPr>
    </w:lvl>
    <w:lvl w:ilvl="1" w:tplc="C7D0FAC0">
      <w:start w:val="2"/>
      <w:numFmt w:val="bullet"/>
      <w:lvlText w:val="•"/>
      <w:lvlJc w:val="left"/>
      <w:pPr>
        <w:ind w:left="2070" w:hanging="99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CA492F"/>
    <w:multiLevelType w:val="hybridMultilevel"/>
    <w:tmpl w:val="93F8379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95D"/>
    <w:rsid w:val="000001D5"/>
    <w:rsid w:val="00022CBC"/>
    <w:rsid w:val="00026C58"/>
    <w:rsid w:val="00030628"/>
    <w:rsid w:val="00051B3C"/>
    <w:rsid w:val="00072E1C"/>
    <w:rsid w:val="00076F79"/>
    <w:rsid w:val="00077778"/>
    <w:rsid w:val="00081457"/>
    <w:rsid w:val="000833D3"/>
    <w:rsid w:val="000A0F67"/>
    <w:rsid w:val="000A39D6"/>
    <w:rsid w:val="000A783C"/>
    <w:rsid w:val="000D19FE"/>
    <w:rsid w:val="000D41FA"/>
    <w:rsid w:val="000F0D31"/>
    <w:rsid w:val="000F527A"/>
    <w:rsid w:val="00101554"/>
    <w:rsid w:val="001202A8"/>
    <w:rsid w:val="00122B3C"/>
    <w:rsid w:val="0012606A"/>
    <w:rsid w:val="00137D9F"/>
    <w:rsid w:val="00163FA0"/>
    <w:rsid w:val="001823BB"/>
    <w:rsid w:val="00183281"/>
    <w:rsid w:val="001961F1"/>
    <w:rsid w:val="001972E0"/>
    <w:rsid w:val="001A1998"/>
    <w:rsid w:val="001A6558"/>
    <w:rsid w:val="001C51DE"/>
    <w:rsid w:val="002033CF"/>
    <w:rsid w:val="0020751A"/>
    <w:rsid w:val="00212B73"/>
    <w:rsid w:val="00226A35"/>
    <w:rsid w:val="00264BFC"/>
    <w:rsid w:val="00267076"/>
    <w:rsid w:val="002721E9"/>
    <w:rsid w:val="002874A0"/>
    <w:rsid w:val="002B5570"/>
    <w:rsid w:val="002C5EF2"/>
    <w:rsid w:val="002C62EC"/>
    <w:rsid w:val="002D08B9"/>
    <w:rsid w:val="002D4BE0"/>
    <w:rsid w:val="002E226C"/>
    <w:rsid w:val="002F6FDA"/>
    <w:rsid w:val="00301C3E"/>
    <w:rsid w:val="00302252"/>
    <w:rsid w:val="003031B4"/>
    <w:rsid w:val="00305F21"/>
    <w:rsid w:val="00307C3A"/>
    <w:rsid w:val="00324883"/>
    <w:rsid w:val="003365B5"/>
    <w:rsid w:val="00337817"/>
    <w:rsid w:val="0034392C"/>
    <w:rsid w:val="00356866"/>
    <w:rsid w:val="003779D2"/>
    <w:rsid w:val="00395E31"/>
    <w:rsid w:val="003A0B07"/>
    <w:rsid w:val="003B03D1"/>
    <w:rsid w:val="003B11F6"/>
    <w:rsid w:val="003D3EFD"/>
    <w:rsid w:val="003D78FB"/>
    <w:rsid w:val="003E299B"/>
    <w:rsid w:val="003E40FD"/>
    <w:rsid w:val="003F3934"/>
    <w:rsid w:val="003F7FBA"/>
    <w:rsid w:val="00400CC0"/>
    <w:rsid w:val="00416340"/>
    <w:rsid w:val="0041776C"/>
    <w:rsid w:val="00424E34"/>
    <w:rsid w:val="00434B74"/>
    <w:rsid w:val="00457627"/>
    <w:rsid w:val="00490A36"/>
    <w:rsid w:val="004933A6"/>
    <w:rsid w:val="004A437F"/>
    <w:rsid w:val="004B3554"/>
    <w:rsid w:val="004E441F"/>
    <w:rsid w:val="00531835"/>
    <w:rsid w:val="00537EA5"/>
    <w:rsid w:val="00546791"/>
    <w:rsid w:val="0059752C"/>
    <w:rsid w:val="005A3127"/>
    <w:rsid w:val="005A4002"/>
    <w:rsid w:val="005A728A"/>
    <w:rsid w:val="005C1555"/>
    <w:rsid w:val="005C1F01"/>
    <w:rsid w:val="005C4F8B"/>
    <w:rsid w:val="005F31B0"/>
    <w:rsid w:val="00632307"/>
    <w:rsid w:val="00632FCB"/>
    <w:rsid w:val="0064586D"/>
    <w:rsid w:val="0065063A"/>
    <w:rsid w:val="00667022"/>
    <w:rsid w:val="00676733"/>
    <w:rsid w:val="00677666"/>
    <w:rsid w:val="00696D4D"/>
    <w:rsid w:val="006A597D"/>
    <w:rsid w:val="006B2565"/>
    <w:rsid w:val="006B5FF0"/>
    <w:rsid w:val="006B6FF0"/>
    <w:rsid w:val="006C0125"/>
    <w:rsid w:val="006F7024"/>
    <w:rsid w:val="006F72FA"/>
    <w:rsid w:val="0070012A"/>
    <w:rsid w:val="007017BE"/>
    <w:rsid w:val="00705AC3"/>
    <w:rsid w:val="00730A13"/>
    <w:rsid w:val="00733E74"/>
    <w:rsid w:val="0073579F"/>
    <w:rsid w:val="00741281"/>
    <w:rsid w:val="00754797"/>
    <w:rsid w:val="007771E8"/>
    <w:rsid w:val="00780CEE"/>
    <w:rsid w:val="007A54F8"/>
    <w:rsid w:val="007A59A6"/>
    <w:rsid w:val="007B395D"/>
    <w:rsid w:val="007C41DF"/>
    <w:rsid w:val="007F5E0B"/>
    <w:rsid w:val="00806FD2"/>
    <w:rsid w:val="008149F9"/>
    <w:rsid w:val="00832807"/>
    <w:rsid w:val="00833F55"/>
    <w:rsid w:val="00836EED"/>
    <w:rsid w:val="00843C3C"/>
    <w:rsid w:val="00845185"/>
    <w:rsid w:val="00860691"/>
    <w:rsid w:val="00882367"/>
    <w:rsid w:val="00887C59"/>
    <w:rsid w:val="00891B65"/>
    <w:rsid w:val="00896ED2"/>
    <w:rsid w:val="008A0980"/>
    <w:rsid w:val="008A3445"/>
    <w:rsid w:val="008A5790"/>
    <w:rsid w:val="008A6085"/>
    <w:rsid w:val="008C5A74"/>
    <w:rsid w:val="008D7CA4"/>
    <w:rsid w:val="008F50E8"/>
    <w:rsid w:val="009030DD"/>
    <w:rsid w:val="00907AAD"/>
    <w:rsid w:val="009132E4"/>
    <w:rsid w:val="009216C7"/>
    <w:rsid w:val="009242C1"/>
    <w:rsid w:val="00924ADB"/>
    <w:rsid w:val="009422AE"/>
    <w:rsid w:val="009612B3"/>
    <w:rsid w:val="009662E9"/>
    <w:rsid w:val="009678DC"/>
    <w:rsid w:val="00980391"/>
    <w:rsid w:val="00980B85"/>
    <w:rsid w:val="00981271"/>
    <w:rsid w:val="00982BDD"/>
    <w:rsid w:val="0098653D"/>
    <w:rsid w:val="00991785"/>
    <w:rsid w:val="0099329F"/>
    <w:rsid w:val="009A01EB"/>
    <w:rsid w:val="009A083C"/>
    <w:rsid w:val="009B5F24"/>
    <w:rsid w:val="009C0A6B"/>
    <w:rsid w:val="009D08E2"/>
    <w:rsid w:val="009D568F"/>
    <w:rsid w:val="009F3A26"/>
    <w:rsid w:val="00A108D4"/>
    <w:rsid w:val="00A119A7"/>
    <w:rsid w:val="00A37339"/>
    <w:rsid w:val="00A40EDD"/>
    <w:rsid w:val="00A85480"/>
    <w:rsid w:val="00AA55C6"/>
    <w:rsid w:val="00AB57DC"/>
    <w:rsid w:val="00AD3FF6"/>
    <w:rsid w:val="00AD52D3"/>
    <w:rsid w:val="00AD5A64"/>
    <w:rsid w:val="00AD7E42"/>
    <w:rsid w:val="00AE029F"/>
    <w:rsid w:val="00AF1C9E"/>
    <w:rsid w:val="00AF2B5C"/>
    <w:rsid w:val="00B03B7B"/>
    <w:rsid w:val="00B2472C"/>
    <w:rsid w:val="00B63EC7"/>
    <w:rsid w:val="00B7093B"/>
    <w:rsid w:val="00B84329"/>
    <w:rsid w:val="00B945D6"/>
    <w:rsid w:val="00BB7167"/>
    <w:rsid w:val="00BC2E87"/>
    <w:rsid w:val="00BD21EA"/>
    <w:rsid w:val="00BE1F4A"/>
    <w:rsid w:val="00BF4705"/>
    <w:rsid w:val="00C06556"/>
    <w:rsid w:val="00C26D6B"/>
    <w:rsid w:val="00C46B84"/>
    <w:rsid w:val="00C554DA"/>
    <w:rsid w:val="00C74C7A"/>
    <w:rsid w:val="00C853D0"/>
    <w:rsid w:val="00C85D60"/>
    <w:rsid w:val="00C94153"/>
    <w:rsid w:val="00CA7333"/>
    <w:rsid w:val="00CB041B"/>
    <w:rsid w:val="00CB554C"/>
    <w:rsid w:val="00CC33F9"/>
    <w:rsid w:val="00CC714C"/>
    <w:rsid w:val="00D03B30"/>
    <w:rsid w:val="00D05258"/>
    <w:rsid w:val="00D06F65"/>
    <w:rsid w:val="00D11152"/>
    <w:rsid w:val="00D20D0A"/>
    <w:rsid w:val="00D37A55"/>
    <w:rsid w:val="00D66EAB"/>
    <w:rsid w:val="00DA40EA"/>
    <w:rsid w:val="00DC5F1F"/>
    <w:rsid w:val="00DD7720"/>
    <w:rsid w:val="00DD7DA8"/>
    <w:rsid w:val="00DE11A6"/>
    <w:rsid w:val="00DF4A4F"/>
    <w:rsid w:val="00E07FE4"/>
    <w:rsid w:val="00E132EB"/>
    <w:rsid w:val="00E15F56"/>
    <w:rsid w:val="00E52308"/>
    <w:rsid w:val="00E63588"/>
    <w:rsid w:val="00E75927"/>
    <w:rsid w:val="00E80B7F"/>
    <w:rsid w:val="00E9374C"/>
    <w:rsid w:val="00EA01CD"/>
    <w:rsid w:val="00EF78D5"/>
    <w:rsid w:val="00F13070"/>
    <w:rsid w:val="00F22DB8"/>
    <w:rsid w:val="00F3789D"/>
    <w:rsid w:val="00F4091C"/>
    <w:rsid w:val="00F4236D"/>
    <w:rsid w:val="00F44007"/>
    <w:rsid w:val="00F53855"/>
    <w:rsid w:val="00F70648"/>
    <w:rsid w:val="00F803F5"/>
    <w:rsid w:val="00F957E0"/>
    <w:rsid w:val="00F97762"/>
    <w:rsid w:val="00FA6DD7"/>
    <w:rsid w:val="00FB37F8"/>
    <w:rsid w:val="00FB4D8C"/>
    <w:rsid w:val="00FC1328"/>
    <w:rsid w:val="00FD7E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B6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720" w:hanging="1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95D"/>
    <w:pPr>
      <w:ind w:left="0" w:firstLine="0"/>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AF1C9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B395D"/>
    <w:rPr>
      <w:color w:val="0000FF"/>
      <w:u w:val="single"/>
    </w:rPr>
  </w:style>
  <w:style w:type="paragraph" w:styleId="a4">
    <w:name w:val="List Paragraph"/>
    <w:basedOn w:val="a"/>
    <w:uiPriority w:val="34"/>
    <w:qFormat/>
    <w:rsid w:val="007B395D"/>
    <w:pPr>
      <w:widowControl w:val="0"/>
      <w:autoSpaceDE w:val="0"/>
      <w:autoSpaceDN w:val="0"/>
      <w:ind w:left="720"/>
      <w:contextualSpacing/>
    </w:pPr>
    <w:rPr>
      <w:sz w:val="20"/>
      <w:szCs w:val="20"/>
    </w:rPr>
  </w:style>
  <w:style w:type="paragraph" w:styleId="a5">
    <w:name w:val="Body Text"/>
    <w:basedOn w:val="a"/>
    <w:link w:val="a6"/>
    <w:rsid w:val="003F7FBA"/>
    <w:pPr>
      <w:widowControl w:val="0"/>
      <w:autoSpaceDE w:val="0"/>
      <w:autoSpaceDN w:val="0"/>
      <w:spacing w:after="120"/>
    </w:pPr>
    <w:rPr>
      <w:sz w:val="20"/>
      <w:szCs w:val="20"/>
    </w:rPr>
  </w:style>
  <w:style w:type="character" w:customStyle="1" w:styleId="a6">
    <w:name w:val="Основной текст Знак"/>
    <w:basedOn w:val="a0"/>
    <w:link w:val="a5"/>
    <w:rsid w:val="003F7FBA"/>
    <w:rPr>
      <w:rFonts w:ascii="Times New Roman" w:eastAsia="Times New Roman" w:hAnsi="Times New Roman" w:cs="Times New Roman"/>
      <w:sz w:val="20"/>
      <w:szCs w:val="20"/>
      <w:lang w:eastAsia="ru-RU"/>
    </w:rPr>
  </w:style>
  <w:style w:type="paragraph" w:customStyle="1" w:styleId="a7">
    <w:name w:val="БезОтступа"/>
    <w:basedOn w:val="a"/>
    <w:rsid w:val="003F7FBA"/>
    <w:pPr>
      <w:overflowPunct w:val="0"/>
      <w:autoSpaceDE w:val="0"/>
      <w:autoSpaceDN w:val="0"/>
      <w:adjustRightInd w:val="0"/>
      <w:spacing w:line="269" w:lineRule="auto"/>
      <w:jc w:val="both"/>
      <w:textAlignment w:val="baseline"/>
    </w:pPr>
    <w:rPr>
      <w:sz w:val="28"/>
      <w:szCs w:val="20"/>
    </w:rPr>
  </w:style>
  <w:style w:type="character" w:customStyle="1" w:styleId="field-content">
    <w:name w:val="field-content"/>
    <w:basedOn w:val="a0"/>
    <w:rsid w:val="003F7FBA"/>
  </w:style>
  <w:style w:type="paragraph" w:styleId="HTML">
    <w:name w:val="HTML Preformatted"/>
    <w:basedOn w:val="a"/>
    <w:link w:val="HTML0"/>
    <w:uiPriority w:val="99"/>
    <w:unhideWhenUsed/>
    <w:rsid w:val="0012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2606A"/>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CC714C"/>
    <w:rPr>
      <w:rFonts w:ascii="Tahoma" w:hAnsi="Tahoma" w:cs="Tahoma"/>
      <w:sz w:val="16"/>
      <w:szCs w:val="16"/>
    </w:rPr>
  </w:style>
  <w:style w:type="character" w:customStyle="1" w:styleId="a9">
    <w:name w:val="Текст выноски Знак"/>
    <w:basedOn w:val="a0"/>
    <w:link w:val="a8"/>
    <w:uiPriority w:val="99"/>
    <w:semiHidden/>
    <w:rsid w:val="00CC714C"/>
    <w:rPr>
      <w:rFonts w:ascii="Tahoma" w:eastAsia="Times New Roman" w:hAnsi="Tahoma" w:cs="Tahoma"/>
      <w:sz w:val="16"/>
      <w:szCs w:val="16"/>
      <w:lang w:eastAsia="ru-RU"/>
    </w:rPr>
  </w:style>
  <w:style w:type="character" w:customStyle="1" w:styleId="20">
    <w:name w:val="Заголовок 2 Знак"/>
    <w:basedOn w:val="a0"/>
    <w:link w:val="2"/>
    <w:uiPriority w:val="9"/>
    <w:rsid w:val="00AF1C9E"/>
    <w:rPr>
      <w:rFonts w:ascii="Times New Roman" w:eastAsia="Times New Roman" w:hAnsi="Times New Roman" w:cs="Times New Roman"/>
      <w:b/>
      <w:bCs/>
      <w:sz w:val="36"/>
      <w:szCs w:val="36"/>
      <w:lang w:eastAsia="ru-RU"/>
    </w:rPr>
  </w:style>
  <w:style w:type="table" w:styleId="aa">
    <w:name w:val="Table Grid"/>
    <w:basedOn w:val="a1"/>
    <w:uiPriority w:val="59"/>
    <w:unhideWhenUsed/>
    <w:rsid w:val="00FB3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5A4002"/>
    <w:pPr>
      <w:ind w:left="0" w:firstLin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720" w:hanging="1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95D"/>
    <w:pPr>
      <w:ind w:left="0" w:firstLine="0"/>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AF1C9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B395D"/>
    <w:rPr>
      <w:color w:val="0000FF"/>
      <w:u w:val="single"/>
    </w:rPr>
  </w:style>
  <w:style w:type="paragraph" w:styleId="a4">
    <w:name w:val="List Paragraph"/>
    <w:basedOn w:val="a"/>
    <w:uiPriority w:val="34"/>
    <w:qFormat/>
    <w:rsid w:val="007B395D"/>
    <w:pPr>
      <w:widowControl w:val="0"/>
      <w:autoSpaceDE w:val="0"/>
      <w:autoSpaceDN w:val="0"/>
      <w:ind w:left="720"/>
      <w:contextualSpacing/>
    </w:pPr>
    <w:rPr>
      <w:sz w:val="20"/>
      <w:szCs w:val="20"/>
    </w:rPr>
  </w:style>
  <w:style w:type="paragraph" w:styleId="a5">
    <w:name w:val="Body Text"/>
    <w:basedOn w:val="a"/>
    <w:link w:val="a6"/>
    <w:rsid w:val="003F7FBA"/>
    <w:pPr>
      <w:widowControl w:val="0"/>
      <w:autoSpaceDE w:val="0"/>
      <w:autoSpaceDN w:val="0"/>
      <w:spacing w:after="120"/>
    </w:pPr>
    <w:rPr>
      <w:sz w:val="20"/>
      <w:szCs w:val="20"/>
    </w:rPr>
  </w:style>
  <w:style w:type="character" w:customStyle="1" w:styleId="a6">
    <w:name w:val="Основной текст Знак"/>
    <w:basedOn w:val="a0"/>
    <w:link w:val="a5"/>
    <w:rsid w:val="003F7FBA"/>
    <w:rPr>
      <w:rFonts w:ascii="Times New Roman" w:eastAsia="Times New Roman" w:hAnsi="Times New Roman" w:cs="Times New Roman"/>
      <w:sz w:val="20"/>
      <w:szCs w:val="20"/>
      <w:lang w:eastAsia="ru-RU"/>
    </w:rPr>
  </w:style>
  <w:style w:type="paragraph" w:customStyle="1" w:styleId="a7">
    <w:name w:val="БезОтступа"/>
    <w:basedOn w:val="a"/>
    <w:rsid w:val="003F7FBA"/>
    <w:pPr>
      <w:overflowPunct w:val="0"/>
      <w:autoSpaceDE w:val="0"/>
      <w:autoSpaceDN w:val="0"/>
      <w:adjustRightInd w:val="0"/>
      <w:spacing w:line="269" w:lineRule="auto"/>
      <w:jc w:val="both"/>
      <w:textAlignment w:val="baseline"/>
    </w:pPr>
    <w:rPr>
      <w:sz w:val="28"/>
      <w:szCs w:val="20"/>
    </w:rPr>
  </w:style>
  <w:style w:type="character" w:customStyle="1" w:styleId="field-content">
    <w:name w:val="field-content"/>
    <w:basedOn w:val="a0"/>
    <w:rsid w:val="003F7FBA"/>
  </w:style>
  <w:style w:type="paragraph" w:styleId="HTML">
    <w:name w:val="HTML Preformatted"/>
    <w:basedOn w:val="a"/>
    <w:link w:val="HTML0"/>
    <w:uiPriority w:val="99"/>
    <w:unhideWhenUsed/>
    <w:rsid w:val="0012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2606A"/>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CC714C"/>
    <w:rPr>
      <w:rFonts w:ascii="Tahoma" w:hAnsi="Tahoma" w:cs="Tahoma"/>
      <w:sz w:val="16"/>
      <w:szCs w:val="16"/>
    </w:rPr>
  </w:style>
  <w:style w:type="character" w:customStyle="1" w:styleId="a9">
    <w:name w:val="Текст выноски Знак"/>
    <w:basedOn w:val="a0"/>
    <w:link w:val="a8"/>
    <w:uiPriority w:val="99"/>
    <w:semiHidden/>
    <w:rsid w:val="00CC714C"/>
    <w:rPr>
      <w:rFonts w:ascii="Tahoma" w:eastAsia="Times New Roman" w:hAnsi="Tahoma" w:cs="Tahoma"/>
      <w:sz w:val="16"/>
      <w:szCs w:val="16"/>
      <w:lang w:eastAsia="ru-RU"/>
    </w:rPr>
  </w:style>
  <w:style w:type="character" w:customStyle="1" w:styleId="20">
    <w:name w:val="Заголовок 2 Знак"/>
    <w:basedOn w:val="a0"/>
    <w:link w:val="2"/>
    <w:uiPriority w:val="9"/>
    <w:rsid w:val="00AF1C9E"/>
    <w:rPr>
      <w:rFonts w:ascii="Times New Roman" w:eastAsia="Times New Roman" w:hAnsi="Times New Roman" w:cs="Times New Roman"/>
      <w:b/>
      <w:bCs/>
      <w:sz w:val="36"/>
      <w:szCs w:val="36"/>
      <w:lang w:eastAsia="ru-RU"/>
    </w:rPr>
  </w:style>
  <w:style w:type="table" w:styleId="aa">
    <w:name w:val="Table Grid"/>
    <w:basedOn w:val="a1"/>
    <w:uiPriority w:val="59"/>
    <w:unhideWhenUsed/>
    <w:rsid w:val="00FB3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5A4002"/>
    <w:pPr>
      <w:ind w:left="0" w:firstLin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001010">
      <w:bodyDiv w:val="1"/>
      <w:marLeft w:val="0"/>
      <w:marRight w:val="0"/>
      <w:marTop w:val="0"/>
      <w:marBottom w:val="0"/>
      <w:divBdr>
        <w:top w:val="none" w:sz="0" w:space="0" w:color="auto"/>
        <w:left w:val="none" w:sz="0" w:space="0" w:color="auto"/>
        <w:bottom w:val="none" w:sz="0" w:space="0" w:color="auto"/>
        <w:right w:val="none" w:sz="0" w:space="0" w:color="auto"/>
      </w:divBdr>
    </w:div>
    <w:div w:id="1420249410">
      <w:bodyDiv w:val="1"/>
      <w:marLeft w:val="0"/>
      <w:marRight w:val="0"/>
      <w:marTop w:val="0"/>
      <w:marBottom w:val="0"/>
      <w:divBdr>
        <w:top w:val="none" w:sz="0" w:space="0" w:color="auto"/>
        <w:left w:val="none" w:sz="0" w:space="0" w:color="auto"/>
        <w:bottom w:val="none" w:sz="0" w:space="0" w:color="auto"/>
        <w:right w:val="none" w:sz="0" w:space="0" w:color="auto"/>
      </w:divBdr>
      <w:divsChild>
        <w:div w:id="106704454">
          <w:marLeft w:val="0"/>
          <w:marRight w:val="0"/>
          <w:marTop w:val="0"/>
          <w:marBottom w:val="0"/>
          <w:divBdr>
            <w:top w:val="none" w:sz="0" w:space="0" w:color="auto"/>
            <w:left w:val="none" w:sz="0" w:space="0" w:color="auto"/>
            <w:bottom w:val="none" w:sz="0" w:space="0" w:color="auto"/>
            <w:right w:val="none" w:sz="0" w:space="0" w:color="auto"/>
          </w:divBdr>
          <w:divsChild>
            <w:div w:id="238446249">
              <w:marLeft w:val="0"/>
              <w:marRight w:val="0"/>
              <w:marTop w:val="0"/>
              <w:marBottom w:val="0"/>
              <w:divBdr>
                <w:top w:val="none" w:sz="0" w:space="0" w:color="auto"/>
                <w:left w:val="none" w:sz="0" w:space="0" w:color="auto"/>
                <w:bottom w:val="none" w:sz="0" w:space="0" w:color="auto"/>
                <w:right w:val="none" w:sz="0" w:space="0" w:color="auto"/>
              </w:divBdr>
              <w:divsChild>
                <w:div w:id="1675958511">
                  <w:marLeft w:val="0"/>
                  <w:marRight w:val="0"/>
                  <w:marTop w:val="0"/>
                  <w:marBottom w:val="0"/>
                  <w:divBdr>
                    <w:top w:val="none" w:sz="0" w:space="0" w:color="auto"/>
                    <w:left w:val="none" w:sz="0" w:space="0" w:color="auto"/>
                    <w:bottom w:val="none" w:sz="0" w:space="0" w:color="auto"/>
                    <w:right w:val="none" w:sz="0" w:space="0" w:color="auto"/>
                  </w:divBdr>
                  <w:divsChild>
                    <w:div w:id="8450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ov.zhezu@gmail.com" TargetMode="External"/><Relationship Id="rId3" Type="http://schemas.microsoft.com/office/2007/relationships/stylesWithEffects" Target="stylesWithEffects.xml"/><Relationship Id="rId7" Type="http://schemas.openxmlformats.org/officeDocument/2006/relationships/hyperlink" Target="mailto:nauka@zhezu.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4</Pages>
  <Words>1036</Words>
  <Characters>5909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Nauka-03-2020</cp:lastModifiedBy>
  <cp:revision>67</cp:revision>
  <cp:lastPrinted>2021-10-08T10:51:00Z</cp:lastPrinted>
  <dcterms:created xsi:type="dcterms:W3CDTF">2022-11-01T06:21:00Z</dcterms:created>
  <dcterms:modified xsi:type="dcterms:W3CDTF">2025-11-26T07:30:00Z</dcterms:modified>
</cp:coreProperties>
</file>